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1546C" w14:textId="77777777" w:rsidR="00765B37" w:rsidRDefault="00765B37" w:rsidP="00765B37">
      <w:pPr>
        <w:tabs>
          <w:tab w:val="left" w:pos="6300"/>
        </w:tabs>
        <w:jc w:val="center"/>
        <w:rPr>
          <w:rFonts w:ascii="Arial" w:hAnsi="Arial" w:cs="Arial"/>
          <w:b/>
          <w:sz w:val="28"/>
          <w:szCs w:val="18"/>
        </w:rPr>
      </w:pPr>
      <w:bookmarkStart w:id="0" w:name="_Hlk497142824"/>
      <w:bookmarkEnd w:id="0"/>
      <w:r>
        <w:rPr>
          <w:noProof/>
        </w:rPr>
        <w:drawing>
          <wp:anchor distT="0" distB="0" distL="114300" distR="114300" simplePos="0" relativeHeight="251659264" behindDoc="1" locked="0" layoutInCell="1" allowOverlap="1" wp14:anchorId="7292AFD6" wp14:editId="00709729">
            <wp:simplePos x="0" y="0"/>
            <wp:positionH relativeFrom="margin">
              <wp:posOffset>-75565</wp:posOffset>
            </wp:positionH>
            <wp:positionV relativeFrom="paragraph">
              <wp:posOffset>-386080</wp:posOffset>
            </wp:positionV>
            <wp:extent cx="1155700" cy="5524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0" cy="5524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18"/>
        </w:rPr>
        <w:t>SERVICE SCHEDULE</w:t>
      </w:r>
    </w:p>
    <w:p w14:paraId="64A0A606" w14:textId="45923B50" w:rsidR="00765B37" w:rsidRDefault="00765B37" w:rsidP="00765B37">
      <w:pPr>
        <w:tabs>
          <w:tab w:val="left" w:pos="6300"/>
        </w:tabs>
        <w:jc w:val="center"/>
        <w:rPr>
          <w:rFonts w:ascii="Arial" w:hAnsi="Arial" w:cs="Arial"/>
          <w:b/>
          <w:sz w:val="28"/>
          <w:szCs w:val="18"/>
        </w:rPr>
      </w:pPr>
      <w:r>
        <w:rPr>
          <w:rFonts w:ascii="Arial" w:hAnsi="Arial" w:cs="Arial"/>
          <w:b/>
          <w:sz w:val="28"/>
          <w:szCs w:val="18"/>
        </w:rPr>
        <w:t>MANAGED</w:t>
      </w:r>
      <w:r w:rsidR="00D1447B">
        <w:rPr>
          <w:rFonts w:ascii="Arial" w:hAnsi="Arial" w:cs="Arial"/>
          <w:b/>
          <w:sz w:val="28"/>
          <w:szCs w:val="18"/>
        </w:rPr>
        <w:t xml:space="preserve"> WAN/LAN</w:t>
      </w:r>
      <w:r>
        <w:rPr>
          <w:rFonts w:ascii="Arial" w:hAnsi="Arial" w:cs="Arial"/>
          <w:b/>
          <w:sz w:val="28"/>
          <w:szCs w:val="18"/>
        </w:rPr>
        <w:t xml:space="preserve"> SERVICES</w:t>
      </w:r>
    </w:p>
    <w:p w14:paraId="020E1883" w14:textId="77777777" w:rsidR="00765B37" w:rsidRDefault="00765B37" w:rsidP="00765B37">
      <w:pPr>
        <w:tabs>
          <w:tab w:val="left" w:pos="6300"/>
        </w:tabs>
        <w:jc w:val="center"/>
        <w:rPr>
          <w:rFonts w:ascii="Arial" w:hAnsi="Arial" w:cs="Arial"/>
          <w:b/>
          <w:sz w:val="28"/>
          <w:szCs w:val="18"/>
        </w:rPr>
      </w:pPr>
    </w:p>
    <w:p w14:paraId="71CF1561" w14:textId="77777777" w:rsidR="00765B37" w:rsidRDefault="00765B37" w:rsidP="00765B37">
      <w:pPr>
        <w:tabs>
          <w:tab w:val="left" w:pos="6300"/>
        </w:tabs>
        <w:rPr>
          <w:rFonts w:ascii="Arial" w:hAnsi="Arial" w:cs="Arial"/>
          <w:sz w:val="18"/>
          <w:szCs w:val="18"/>
        </w:rPr>
      </w:pPr>
    </w:p>
    <w:p w14:paraId="3074287F" w14:textId="77777777" w:rsidR="00765B37" w:rsidRDefault="00765B37" w:rsidP="00765B37">
      <w:pPr>
        <w:jc w:val="both"/>
        <w:rPr>
          <w:rStyle w:val="Style1"/>
          <w:sz w:val="20"/>
        </w:rPr>
      </w:pPr>
      <w:r>
        <w:rPr>
          <w:rFonts w:ascii="Arial" w:hAnsi="Arial" w:cs="Arial"/>
          <w:b/>
          <w:sz w:val="20"/>
        </w:rPr>
        <w:t>CUSTOMER</w:t>
      </w:r>
      <w:r>
        <w:rPr>
          <w:rFonts w:ascii="Arial" w:hAnsi="Arial" w:cs="Arial"/>
          <w:sz w:val="20"/>
        </w:rPr>
        <w:t xml:space="preserve"> (“</w:t>
      </w:r>
      <w:r>
        <w:rPr>
          <w:rFonts w:ascii="Arial" w:hAnsi="Arial" w:cs="Arial"/>
          <w:b/>
          <w:sz w:val="20"/>
        </w:rPr>
        <w:t>Custome</w:t>
      </w:r>
      <w:r>
        <w:rPr>
          <w:rFonts w:ascii="Arial" w:hAnsi="Arial" w:cs="Arial"/>
          <w:sz w:val="20"/>
        </w:rPr>
        <w:t xml:space="preserve">r”):  </w:t>
      </w:r>
      <w:sdt>
        <w:sdtPr>
          <w:rPr>
            <w:rStyle w:val="Style1"/>
            <w:sz w:val="20"/>
          </w:rPr>
          <w:id w:val="-52160361"/>
          <w:placeholder>
            <w:docPart w:val="F150CCA7961A41C7B4AFE497E68986C6"/>
          </w:placeholder>
        </w:sdtPr>
        <w:sdtEndPr>
          <w:rPr>
            <w:rStyle w:val="Style1"/>
          </w:rPr>
        </w:sdtEndPr>
        <w:sdtContent>
          <w:r>
            <w:rPr>
              <w:rStyle w:val="Style1"/>
              <w:caps/>
              <w:sz w:val="20"/>
            </w:rPr>
            <w:t>enter cUSTOMER name here</w:t>
          </w:r>
        </w:sdtContent>
      </w:sdt>
    </w:p>
    <w:p w14:paraId="73425D16" w14:textId="77777777" w:rsidR="00765B37" w:rsidRDefault="00765B37" w:rsidP="00765B37">
      <w:pPr>
        <w:jc w:val="both"/>
        <w:rPr>
          <w:rFonts w:cs="Arial"/>
          <w:caps/>
        </w:rPr>
      </w:pPr>
    </w:p>
    <w:p w14:paraId="30EC2D4E" w14:textId="3C21B909" w:rsidR="0030395A" w:rsidRDefault="00765B37" w:rsidP="00765B37">
      <w:pPr>
        <w:pStyle w:val="ListParagraph"/>
        <w:tabs>
          <w:tab w:val="left" w:pos="6300"/>
        </w:tabs>
        <w:ind w:left="0"/>
        <w:jc w:val="both"/>
        <w:rPr>
          <w:rFonts w:ascii="Arial" w:hAnsi="Arial" w:cs="Arial"/>
          <w:sz w:val="19"/>
          <w:szCs w:val="19"/>
        </w:rPr>
      </w:pPr>
      <w:r>
        <w:rPr>
          <w:rFonts w:ascii="Arial" w:hAnsi="Arial" w:cs="Arial"/>
          <w:sz w:val="19"/>
          <w:szCs w:val="19"/>
        </w:rPr>
        <w:t>This Managed</w:t>
      </w:r>
      <w:r w:rsidR="007A6259">
        <w:rPr>
          <w:rFonts w:ascii="Arial" w:hAnsi="Arial" w:cs="Arial"/>
          <w:sz w:val="19"/>
          <w:szCs w:val="19"/>
        </w:rPr>
        <w:t xml:space="preserve"> W</w:t>
      </w:r>
      <w:r w:rsidR="00D1447B">
        <w:rPr>
          <w:rFonts w:ascii="Arial" w:hAnsi="Arial" w:cs="Arial"/>
          <w:sz w:val="19"/>
          <w:szCs w:val="19"/>
        </w:rPr>
        <w:t>AN/LAN</w:t>
      </w:r>
      <w:r>
        <w:rPr>
          <w:rFonts w:ascii="Arial" w:hAnsi="Arial" w:cs="Arial"/>
          <w:sz w:val="19"/>
          <w:szCs w:val="19"/>
        </w:rPr>
        <w:t xml:space="preserve"> </w:t>
      </w:r>
      <w:r w:rsidR="001D72F0">
        <w:rPr>
          <w:rFonts w:ascii="Arial" w:hAnsi="Arial" w:cs="Arial"/>
          <w:sz w:val="19"/>
          <w:szCs w:val="19"/>
        </w:rPr>
        <w:t xml:space="preserve">Services </w:t>
      </w:r>
      <w:r>
        <w:rPr>
          <w:rFonts w:ascii="Arial" w:hAnsi="Arial" w:cs="Arial"/>
          <w:sz w:val="19"/>
          <w:szCs w:val="19"/>
        </w:rPr>
        <w:t>Service Schedule (“</w:t>
      </w:r>
      <w:r>
        <w:rPr>
          <w:rFonts w:ascii="Arial" w:hAnsi="Arial" w:cs="Arial"/>
          <w:b/>
          <w:sz w:val="19"/>
          <w:szCs w:val="19"/>
        </w:rPr>
        <w:t>Service Schedule</w:t>
      </w:r>
      <w:r>
        <w:rPr>
          <w:rFonts w:ascii="Arial" w:hAnsi="Arial" w:cs="Arial"/>
          <w:sz w:val="19"/>
          <w:szCs w:val="19"/>
        </w:rPr>
        <w:t>”) shall be governed by and subject to the applicable Master Service Agreement (“</w:t>
      </w:r>
      <w:r>
        <w:rPr>
          <w:rFonts w:ascii="Arial" w:hAnsi="Arial" w:cs="Arial"/>
          <w:b/>
          <w:sz w:val="19"/>
          <w:szCs w:val="19"/>
        </w:rPr>
        <w:t>MSA</w:t>
      </w:r>
      <w:r>
        <w:rPr>
          <w:rFonts w:ascii="Arial" w:hAnsi="Arial" w:cs="Arial"/>
          <w:sz w:val="19"/>
          <w:szCs w:val="19"/>
        </w:rPr>
        <w:t>”) between the Customer and Allstream Business Inc. a</w:t>
      </w:r>
      <w:r w:rsidR="0010421B">
        <w:rPr>
          <w:rFonts w:ascii="Arial" w:hAnsi="Arial" w:cs="Arial"/>
          <w:sz w:val="19"/>
          <w:szCs w:val="19"/>
        </w:rPr>
        <w:t>nd/or Allstream Business US, LLC</w:t>
      </w:r>
      <w:r>
        <w:rPr>
          <w:rFonts w:ascii="Arial" w:hAnsi="Arial" w:cs="Arial"/>
          <w:sz w:val="19"/>
          <w:szCs w:val="19"/>
        </w:rPr>
        <w:t>. through its subsidiaries (“</w:t>
      </w:r>
      <w:r>
        <w:rPr>
          <w:rFonts w:ascii="Arial" w:hAnsi="Arial" w:cs="Arial"/>
          <w:b/>
          <w:sz w:val="19"/>
          <w:szCs w:val="19"/>
        </w:rPr>
        <w:t>Allstream</w:t>
      </w:r>
      <w:r>
        <w:rPr>
          <w:rFonts w:ascii="Arial" w:hAnsi="Arial" w:cs="Arial"/>
          <w:sz w:val="19"/>
          <w:szCs w:val="19"/>
        </w:rPr>
        <w:t>”).  If the Customer has not executed an MSA then this Service Schedule shall be governed by the terms and conditions of Allstream’s standard MSA as posted on www.allstream.com incorporated herein by this reference and available upon request. Capitalized terms not defined herein will have the meaning ascribed to them in the MSA. Allstream and Customer may be referred to herein as a “Party” and collectively as the “Parties.”</w:t>
      </w:r>
    </w:p>
    <w:p w14:paraId="7578455F" w14:textId="77777777" w:rsidR="0030395A" w:rsidRPr="002A21C7" w:rsidRDefault="0030395A" w:rsidP="0030395A">
      <w:pPr>
        <w:jc w:val="both"/>
        <w:rPr>
          <w:rFonts w:ascii="Arial" w:eastAsia="Calibri" w:hAnsi="Arial" w:cs="Arial"/>
          <w:sz w:val="19"/>
          <w:szCs w:val="19"/>
        </w:rPr>
      </w:pPr>
      <w:r w:rsidRPr="002A21C7">
        <w:rPr>
          <w:rFonts w:ascii="Arial" w:eastAsia="Calibri" w:hAnsi="Arial" w:cs="Arial"/>
          <w:sz w:val="19"/>
          <w:szCs w:val="19"/>
        </w:rPr>
        <w:t>This Service Schedule contains detailed information relating to the provisioning of communications services (“</w:t>
      </w:r>
      <w:r w:rsidRPr="002A21C7">
        <w:rPr>
          <w:rFonts w:ascii="Arial" w:eastAsia="Calibri" w:hAnsi="Arial" w:cs="Arial"/>
          <w:b/>
          <w:sz w:val="19"/>
          <w:szCs w:val="19"/>
        </w:rPr>
        <w:t>Services</w:t>
      </w:r>
      <w:r w:rsidRPr="002A21C7">
        <w:rPr>
          <w:rFonts w:ascii="Arial" w:eastAsia="Calibri" w:hAnsi="Arial" w:cs="Arial"/>
          <w:sz w:val="19"/>
          <w:szCs w:val="19"/>
        </w:rPr>
        <w:t>”) as purchased by Customer from time to time by way of an Allstream approved Service Order</w:t>
      </w:r>
      <w:r>
        <w:rPr>
          <w:rFonts w:ascii="Arial" w:eastAsia="Calibri" w:hAnsi="Arial" w:cs="Arial"/>
          <w:sz w:val="19"/>
          <w:szCs w:val="19"/>
        </w:rPr>
        <w:t>.</w:t>
      </w:r>
      <w:r w:rsidRPr="002A21C7">
        <w:rPr>
          <w:rFonts w:ascii="Arial" w:eastAsia="Calibri" w:hAnsi="Arial" w:cs="Arial"/>
          <w:sz w:val="19"/>
          <w:szCs w:val="19"/>
        </w:rPr>
        <w:t xml:space="preserve"> </w:t>
      </w:r>
    </w:p>
    <w:p w14:paraId="0C4672C2" w14:textId="034DB3C9" w:rsidR="00B52E76" w:rsidRPr="00B52E76" w:rsidRDefault="00B52E76" w:rsidP="0096025D">
      <w:pPr>
        <w:pStyle w:val="BodyTextIndent2"/>
        <w:tabs>
          <w:tab w:val="left" w:pos="6300"/>
        </w:tabs>
        <w:spacing w:after="0"/>
        <w:ind w:firstLine="0"/>
        <w:rPr>
          <w:rFonts w:ascii="Arial" w:hAnsi="Arial" w:cs="Arial"/>
          <w:b/>
          <w:sz w:val="18"/>
          <w:szCs w:val="18"/>
        </w:rPr>
      </w:pPr>
    </w:p>
    <w:p w14:paraId="05AD38DF" w14:textId="77777777" w:rsidR="00B52E76" w:rsidRPr="00001F62" w:rsidRDefault="00B52E76" w:rsidP="00B52E76">
      <w:pPr>
        <w:pStyle w:val="BodyTextIndent2"/>
        <w:numPr>
          <w:ilvl w:val="0"/>
          <w:numId w:val="1"/>
        </w:numPr>
        <w:tabs>
          <w:tab w:val="left" w:pos="6300"/>
        </w:tabs>
        <w:spacing w:after="0"/>
        <w:ind w:left="540" w:hanging="540"/>
        <w:rPr>
          <w:rFonts w:ascii="Arial" w:hAnsi="Arial" w:cs="Arial"/>
          <w:sz w:val="18"/>
          <w:szCs w:val="18"/>
        </w:rPr>
      </w:pPr>
      <w:r w:rsidRPr="00001F62">
        <w:rPr>
          <w:rFonts w:ascii="Arial" w:hAnsi="Arial" w:cs="Arial"/>
          <w:b/>
          <w:sz w:val="18"/>
          <w:szCs w:val="18"/>
        </w:rPr>
        <w:t>DEFINITIONS.</w:t>
      </w:r>
      <w:r w:rsidRPr="00001F62">
        <w:rPr>
          <w:rFonts w:ascii="Arial" w:hAnsi="Arial" w:cs="Arial"/>
          <w:sz w:val="18"/>
          <w:szCs w:val="18"/>
        </w:rPr>
        <w:t xml:space="preserve">  The following additional definitions shall apply to </w:t>
      </w:r>
      <w:r>
        <w:rPr>
          <w:rFonts w:ascii="Arial" w:hAnsi="Arial" w:cs="Arial"/>
          <w:sz w:val="18"/>
          <w:szCs w:val="18"/>
        </w:rPr>
        <w:t xml:space="preserve">the </w:t>
      </w:r>
      <w:r w:rsidRPr="00001F62">
        <w:rPr>
          <w:rFonts w:ascii="Arial" w:hAnsi="Arial" w:cs="Arial"/>
          <w:sz w:val="18"/>
          <w:szCs w:val="18"/>
        </w:rPr>
        <w:t>Services:</w:t>
      </w:r>
    </w:p>
    <w:p w14:paraId="616B85EC" w14:textId="77777777" w:rsidR="00B52E76" w:rsidRPr="00001F62" w:rsidRDefault="00B52E76" w:rsidP="00B52E76">
      <w:pPr>
        <w:pStyle w:val="BodyTextIndent2"/>
        <w:tabs>
          <w:tab w:val="left" w:pos="6300"/>
        </w:tabs>
        <w:spacing w:after="0"/>
        <w:ind w:left="720" w:firstLine="0"/>
        <w:rPr>
          <w:rFonts w:ascii="Arial" w:hAnsi="Arial" w:cs="Arial"/>
          <w:sz w:val="18"/>
          <w:szCs w:val="18"/>
        </w:rPr>
      </w:pPr>
    </w:p>
    <w:p w14:paraId="74FD9070" w14:textId="77777777" w:rsidR="00B52E76" w:rsidRPr="00001F62" w:rsidRDefault="00B52E76" w:rsidP="00B52E76">
      <w:pPr>
        <w:pStyle w:val="BodyTextIndent2"/>
        <w:numPr>
          <w:ilvl w:val="1"/>
          <w:numId w:val="1"/>
        </w:numPr>
        <w:tabs>
          <w:tab w:val="left" w:pos="6300"/>
        </w:tabs>
        <w:ind w:left="990" w:hanging="450"/>
        <w:rPr>
          <w:rFonts w:ascii="Arial" w:hAnsi="Arial" w:cs="Arial"/>
          <w:sz w:val="18"/>
          <w:szCs w:val="18"/>
        </w:rPr>
      </w:pPr>
      <w:r w:rsidRPr="00001F62">
        <w:rPr>
          <w:rFonts w:ascii="Arial" w:hAnsi="Arial" w:cs="Arial"/>
          <w:b/>
          <w:sz w:val="18"/>
          <w:szCs w:val="18"/>
        </w:rPr>
        <w:t>Bandwidth</w:t>
      </w:r>
      <w:r w:rsidRPr="00001F62">
        <w:rPr>
          <w:rFonts w:ascii="Arial" w:hAnsi="Arial" w:cs="Arial"/>
          <w:sz w:val="18"/>
          <w:szCs w:val="18"/>
        </w:rPr>
        <w:t xml:space="preserve"> – the amount of data (quantified as Mbps</w:t>
      </w:r>
      <w:r>
        <w:rPr>
          <w:rFonts w:ascii="Arial" w:hAnsi="Arial" w:cs="Arial"/>
          <w:sz w:val="18"/>
          <w:szCs w:val="18"/>
        </w:rPr>
        <w:t xml:space="preserve"> (“M”) or Gbps (“G”</w:t>
      </w:r>
      <w:r w:rsidRPr="00001F62">
        <w:rPr>
          <w:rFonts w:ascii="Arial" w:hAnsi="Arial" w:cs="Arial"/>
          <w:sz w:val="18"/>
          <w:szCs w:val="18"/>
        </w:rPr>
        <w:t>)</w:t>
      </w:r>
      <w:r>
        <w:rPr>
          <w:rFonts w:ascii="Arial" w:hAnsi="Arial" w:cs="Arial"/>
          <w:sz w:val="18"/>
          <w:szCs w:val="18"/>
        </w:rPr>
        <w:t>)</w:t>
      </w:r>
      <w:r w:rsidRPr="00001F62">
        <w:rPr>
          <w:rFonts w:ascii="Arial" w:hAnsi="Arial" w:cs="Arial"/>
          <w:sz w:val="18"/>
          <w:szCs w:val="18"/>
        </w:rPr>
        <w:t xml:space="preserve"> made available to Customer as specified in a Service Order, or in the event of usage based billing, the amount of data</w:t>
      </w:r>
      <w:r>
        <w:rPr>
          <w:rFonts w:ascii="Arial" w:hAnsi="Arial" w:cs="Arial"/>
          <w:sz w:val="18"/>
          <w:szCs w:val="18"/>
        </w:rPr>
        <w:t xml:space="preserve"> actually</w:t>
      </w:r>
      <w:r w:rsidRPr="00001F62">
        <w:rPr>
          <w:rFonts w:ascii="Arial" w:hAnsi="Arial" w:cs="Arial"/>
          <w:sz w:val="18"/>
          <w:szCs w:val="18"/>
        </w:rPr>
        <w:t xml:space="preserve"> transmitted.</w:t>
      </w:r>
    </w:p>
    <w:p w14:paraId="3E9B137F" w14:textId="77777777" w:rsidR="00B52E76" w:rsidRPr="00001F62" w:rsidRDefault="00B52E76" w:rsidP="00B52E76">
      <w:pPr>
        <w:pStyle w:val="BodyTextIndent2"/>
        <w:numPr>
          <w:ilvl w:val="1"/>
          <w:numId w:val="1"/>
        </w:numPr>
        <w:tabs>
          <w:tab w:val="left" w:pos="6300"/>
        </w:tabs>
        <w:ind w:left="990" w:hanging="450"/>
        <w:rPr>
          <w:rFonts w:ascii="Arial" w:hAnsi="Arial" w:cs="Arial"/>
          <w:sz w:val="18"/>
          <w:szCs w:val="18"/>
        </w:rPr>
      </w:pPr>
      <w:r w:rsidRPr="00001F62">
        <w:rPr>
          <w:rFonts w:ascii="Arial" w:hAnsi="Arial" w:cs="Arial"/>
          <w:b/>
          <w:sz w:val="18"/>
          <w:szCs w:val="18"/>
        </w:rPr>
        <w:t>Bandwidth Commitment</w:t>
      </w:r>
      <w:r w:rsidRPr="00001F62">
        <w:rPr>
          <w:rFonts w:ascii="Arial" w:hAnsi="Arial" w:cs="Arial"/>
          <w:sz w:val="18"/>
          <w:szCs w:val="18"/>
        </w:rPr>
        <w:t xml:space="preserve"> - the Customer’s commitment, in a given month to pay for a certain level of Bandwidt</w:t>
      </w:r>
      <w:r w:rsidR="000215D3">
        <w:rPr>
          <w:rFonts w:ascii="Arial" w:hAnsi="Arial" w:cs="Arial"/>
          <w:sz w:val="18"/>
          <w:szCs w:val="18"/>
        </w:rPr>
        <w:t>h.  Customer agrees to pay the monthly charges</w:t>
      </w:r>
      <w:r w:rsidRPr="00001F62">
        <w:rPr>
          <w:rFonts w:ascii="Arial" w:hAnsi="Arial" w:cs="Arial"/>
          <w:sz w:val="18"/>
          <w:szCs w:val="18"/>
        </w:rPr>
        <w:t xml:space="preserve"> specified on the Service Order as a minimum monthly charge regardless of actual usage.  A Bandwidth Commitment must be specified on a Service Order to be applicable.</w:t>
      </w:r>
    </w:p>
    <w:p w14:paraId="5E47BDE3" w14:textId="77777777" w:rsidR="00B52E76" w:rsidRDefault="00B52E76" w:rsidP="00B52E76">
      <w:pPr>
        <w:pStyle w:val="BodyTextIndent2"/>
        <w:numPr>
          <w:ilvl w:val="1"/>
          <w:numId w:val="1"/>
        </w:numPr>
        <w:tabs>
          <w:tab w:val="left" w:pos="6300"/>
        </w:tabs>
        <w:ind w:left="990" w:hanging="450"/>
        <w:rPr>
          <w:rFonts w:ascii="Arial" w:hAnsi="Arial" w:cs="Arial"/>
          <w:sz w:val="18"/>
          <w:szCs w:val="18"/>
        </w:rPr>
      </w:pPr>
      <w:r w:rsidRPr="00001F62">
        <w:rPr>
          <w:rFonts w:ascii="Arial" w:hAnsi="Arial" w:cs="Arial"/>
          <w:b/>
          <w:sz w:val="18"/>
          <w:szCs w:val="18"/>
        </w:rPr>
        <w:t>Burst Bandwidth</w:t>
      </w:r>
      <w:r w:rsidRPr="00001F62">
        <w:rPr>
          <w:rFonts w:ascii="Arial" w:hAnsi="Arial" w:cs="Arial"/>
          <w:sz w:val="18"/>
          <w:szCs w:val="18"/>
        </w:rPr>
        <w:t xml:space="preserve"> - the amount of Bandwidth usage, based on the 95</w:t>
      </w:r>
      <w:r w:rsidRPr="00001F62">
        <w:rPr>
          <w:rFonts w:ascii="Arial" w:hAnsi="Arial" w:cs="Arial"/>
          <w:sz w:val="18"/>
          <w:szCs w:val="18"/>
          <w:vertAlign w:val="superscript"/>
        </w:rPr>
        <w:t>th</w:t>
      </w:r>
      <w:r w:rsidRPr="00001F62">
        <w:rPr>
          <w:rFonts w:ascii="Arial" w:hAnsi="Arial" w:cs="Arial"/>
          <w:sz w:val="18"/>
          <w:szCs w:val="18"/>
        </w:rPr>
        <w:t xml:space="preserve"> Percentile Calculation, in excess of a Bandwidth Commitment.  Any usage in excess of the Bandwidth Commitment will incur additional MRC based on the 95</w:t>
      </w:r>
      <w:r w:rsidRPr="00001F62">
        <w:rPr>
          <w:rFonts w:ascii="Arial" w:hAnsi="Arial" w:cs="Arial"/>
          <w:sz w:val="18"/>
          <w:szCs w:val="18"/>
          <w:vertAlign w:val="superscript"/>
        </w:rPr>
        <w:t>th</w:t>
      </w:r>
      <w:r w:rsidRPr="00001F62">
        <w:rPr>
          <w:rFonts w:ascii="Arial" w:hAnsi="Arial" w:cs="Arial"/>
          <w:sz w:val="18"/>
          <w:szCs w:val="18"/>
        </w:rPr>
        <w:t xml:space="preserve"> Percentile Calculation.  Burst Bandwidth must be specified on a Service Order to be applicable.</w:t>
      </w:r>
    </w:p>
    <w:p w14:paraId="014C83A3" w14:textId="77777777" w:rsidR="00DD4A82" w:rsidRPr="00DD4A82" w:rsidRDefault="00DD4A82" w:rsidP="00DD4A82">
      <w:pPr>
        <w:pStyle w:val="BodyTextIndent2"/>
        <w:numPr>
          <w:ilvl w:val="1"/>
          <w:numId w:val="1"/>
        </w:numPr>
        <w:tabs>
          <w:tab w:val="left" w:pos="6300"/>
        </w:tabs>
        <w:ind w:left="990" w:hanging="450"/>
        <w:rPr>
          <w:rFonts w:ascii="Arial" w:hAnsi="Arial" w:cs="Arial"/>
          <w:b/>
          <w:sz w:val="18"/>
          <w:szCs w:val="18"/>
        </w:rPr>
      </w:pPr>
      <w:r>
        <w:rPr>
          <w:rFonts w:ascii="Arial" w:hAnsi="Arial" w:cs="Arial"/>
          <w:b/>
          <w:sz w:val="18"/>
          <w:szCs w:val="18"/>
        </w:rPr>
        <w:t xml:space="preserve">Business Days - </w:t>
      </w:r>
      <w:r w:rsidRPr="00357D2D">
        <w:rPr>
          <w:rFonts w:ascii="Arial" w:hAnsi="Arial" w:cs="Arial"/>
          <w:sz w:val="18"/>
          <w:szCs w:val="18"/>
        </w:rPr>
        <w:t xml:space="preserve">All Intervals are measured in </w:t>
      </w:r>
      <w:r w:rsidR="000215D3">
        <w:rPr>
          <w:rFonts w:ascii="Arial" w:hAnsi="Arial" w:cs="Arial"/>
          <w:sz w:val="18"/>
          <w:szCs w:val="18"/>
        </w:rPr>
        <w:t>standard working days.</w:t>
      </w:r>
      <w:r w:rsidR="00AF7914">
        <w:rPr>
          <w:rFonts w:ascii="Arial" w:hAnsi="Arial" w:cs="Arial"/>
          <w:sz w:val="18"/>
          <w:szCs w:val="18"/>
        </w:rPr>
        <w:t xml:space="preserve"> Statutory h</w:t>
      </w:r>
      <w:r w:rsidRPr="00357D2D">
        <w:rPr>
          <w:rFonts w:ascii="Arial" w:hAnsi="Arial" w:cs="Arial"/>
          <w:sz w:val="18"/>
          <w:szCs w:val="18"/>
        </w:rPr>
        <w:t>olidays are governed by the legislation of the applicable province.</w:t>
      </w:r>
    </w:p>
    <w:p w14:paraId="6F62B358" w14:textId="151B1CDC" w:rsidR="00DD4A82" w:rsidRPr="00357D2D" w:rsidRDefault="00DD4A82" w:rsidP="00DD4A82">
      <w:pPr>
        <w:pStyle w:val="BodyTextIndent2"/>
        <w:numPr>
          <w:ilvl w:val="1"/>
          <w:numId w:val="1"/>
        </w:numPr>
        <w:tabs>
          <w:tab w:val="left" w:pos="6300"/>
        </w:tabs>
        <w:ind w:left="990" w:hanging="450"/>
        <w:rPr>
          <w:rFonts w:ascii="Arial" w:hAnsi="Arial" w:cs="Arial"/>
          <w:b/>
          <w:sz w:val="18"/>
          <w:szCs w:val="18"/>
        </w:rPr>
      </w:pPr>
      <w:r w:rsidRPr="000215D3">
        <w:rPr>
          <w:rFonts w:ascii="Arial" w:hAnsi="Arial" w:cs="Arial"/>
          <w:b/>
          <w:sz w:val="18"/>
          <w:szCs w:val="18"/>
        </w:rPr>
        <w:t xml:space="preserve">CE </w:t>
      </w:r>
      <w:r w:rsidR="00533EDB" w:rsidRPr="000215D3">
        <w:rPr>
          <w:rFonts w:ascii="Arial" w:hAnsi="Arial" w:cs="Arial"/>
          <w:b/>
          <w:sz w:val="18"/>
          <w:szCs w:val="18"/>
        </w:rPr>
        <w:t>–</w:t>
      </w:r>
      <w:r w:rsidRPr="000215D3">
        <w:rPr>
          <w:rFonts w:ascii="Arial" w:hAnsi="Arial" w:cs="Arial"/>
          <w:b/>
          <w:sz w:val="18"/>
          <w:szCs w:val="18"/>
        </w:rPr>
        <w:t xml:space="preserve"> </w:t>
      </w:r>
      <w:r w:rsidR="00533EDB" w:rsidRPr="000215D3">
        <w:rPr>
          <w:rFonts w:ascii="Arial" w:hAnsi="Arial" w:cs="Arial"/>
          <w:sz w:val="18"/>
          <w:szCs w:val="18"/>
        </w:rPr>
        <w:t>Customer E</w:t>
      </w:r>
      <w:r w:rsidR="000215D3" w:rsidRPr="000215D3">
        <w:rPr>
          <w:rFonts w:ascii="Arial" w:hAnsi="Arial" w:cs="Arial"/>
          <w:sz w:val="18"/>
          <w:szCs w:val="18"/>
        </w:rPr>
        <w:t>quipment</w:t>
      </w:r>
      <w:r w:rsidRPr="000215D3">
        <w:rPr>
          <w:rFonts w:ascii="Arial" w:hAnsi="Arial" w:cs="Arial"/>
          <w:sz w:val="18"/>
          <w:szCs w:val="18"/>
        </w:rPr>
        <w:t xml:space="preserve"> located</w:t>
      </w:r>
      <w:r w:rsidRPr="00357D2D">
        <w:rPr>
          <w:rFonts w:ascii="Arial" w:hAnsi="Arial" w:cs="Arial"/>
          <w:sz w:val="18"/>
          <w:szCs w:val="18"/>
        </w:rPr>
        <w:t xml:space="preserve"> on the customer premises that provides an Ethernet interface between the customer's LAN and </w:t>
      </w:r>
      <w:r w:rsidR="00765B37">
        <w:rPr>
          <w:rFonts w:ascii="Arial" w:hAnsi="Arial" w:cs="Arial"/>
          <w:sz w:val="18"/>
          <w:szCs w:val="18"/>
        </w:rPr>
        <w:t>Allstream</w:t>
      </w:r>
      <w:r w:rsidRPr="00357D2D">
        <w:rPr>
          <w:rFonts w:ascii="Arial" w:hAnsi="Arial" w:cs="Arial"/>
          <w:sz w:val="18"/>
          <w:szCs w:val="18"/>
        </w:rPr>
        <w:t xml:space="preserve">’s core network. </w:t>
      </w:r>
    </w:p>
    <w:p w14:paraId="38871A7A" w14:textId="61DCB35D" w:rsidR="00DD4A82" w:rsidRPr="00357D2D" w:rsidRDefault="00DD4A82" w:rsidP="00DD4A82">
      <w:pPr>
        <w:pStyle w:val="BodyTextIndent2"/>
        <w:numPr>
          <w:ilvl w:val="1"/>
          <w:numId w:val="1"/>
        </w:numPr>
        <w:tabs>
          <w:tab w:val="left" w:pos="6300"/>
        </w:tabs>
        <w:ind w:left="990" w:hanging="450"/>
        <w:rPr>
          <w:rFonts w:ascii="Arial" w:hAnsi="Arial" w:cs="Arial"/>
          <w:b/>
          <w:sz w:val="18"/>
          <w:szCs w:val="18"/>
        </w:rPr>
      </w:pPr>
      <w:r>
        <w:rPr>
          <w:rFonts w:ascii="Arial" w:hAnsi="Arial" w:cs="Arial"/>
          <w:b/>
          <w:sz w:val="18"/>
          <w:szCs w:val="18"/>
        </w:rPr>
        <w:t xml:space="preserve">Customer Circuit- </w:t>
      </w:r>
      <w:r w:rsidRPr="00357D2D">
        <w:rPr>
          <w:rFonts w:ascii="Arial" w:hAnsi="Arial" w:cs="Arial"/>
          <w:sz w:val="18"/>
          <w:szCs w:val="18"/>
        </w:rPr>
        <w:t xml:space="preserve">A customer circuit is defined as a standard </w:t>
      </w:r>
      <w:r>
        <w:rPr>
          <w:rFonts w:ascii="Arial" w:hAnsi="Arial" w:cs="Arial"/>
          <w:sz w:val="18"/>
          <w:szCs w:val="18"/>
        </w:rPr>
        <w:t xml:space="preserve">IPVPN </w:t>
      </w:r>
      <w:r w:rsidRPr="00357D2D">
        <w:rPr>
          <w:rFonts w:ascii="Arial" w:hAnsi="Arial" w:cs="Arial"/>
          <w:sz w:val="18"/>
          <w:szCs w:val="18"/>
        </w:rPr>
        <w:t xml:space="preserve">service which consists of a single access facility and port, single PVC, and a single </w:t>
      </w:r>
      <w:r w:rsidR="00765B37">
        <w:rPr>
          <w:rFonts w:ascii="Arial" w:hAnsi="Arial" w:cs="Arial"/>
          <w:sz w:val="18"/>
          <w:szCs w:val="18"/>
        </w:rPr>
        <w:t>Allstream</w:t>
      </w:r>
      <w:r w:rsidRPr="00357D2D">
        <w:rPr>
          <w:rFonts w:ascii="Arial" w:hAnsi="Arial" w:cs="Arial"/>
          <w:sz w:val="18"/>
          <w:szCs w:val="18"/>
        </w:rPr>
        <w:t xml:space="preserve"> provided CE</w:t>
      </w:r>
      <w:r w:rsidR="00D1447B">
        <w:rPr>
          <w:rFonts w:ascii="Arial" w:hAnsi="Arial" w:cs="Arial"/>
          <w:sz w:val="18"/>
          <w:szCs w:val="18"/>
        </w:rPr>
        <w:t>.</w:t>
      </w:r>
      <w:r w:rsidRPr="00357D2D">
        <w:rPr>
          <w:rFonts w:ascii="Arial" w:hAnsi="Arial" w:cs="Arial"/>
          <w:sz w:val="18"/>
          <w:szCs w:val="18"/>
        </w:rPr>
        <w:t xml:space="preserve"> </w:t>
      </w:r>
    </w:p>
    <w:p w14:paraId="045F64F7" w14:textId="3F7F9100" w:rsidR="00B52E76" w:rsidRPr="00D1447B" w:rsidRDefault="00DD4A82" w:rsidP="00D1447B">
      <w:pPr>
        <w:pStyle w:val="BodyTextIndent2"/>
        <w:numPr>
          <w:ilvl w:val="1"/>
          <w:numId w:val="1"/>
        </w:numPr>
        <w:tabs>
          <w:tab w:val="left" w:pos="6300"/>
        </w:tabs>
        <w:ind w:left="990" w:hanging="450"/>
        <w:rPr>
          <w:rFonts w:ascii="Arial" w:hAnsi="Arial" w:cs="Arial"/>
          <w:b/>
          <w:sz w:val="18"/>
          <w:szCs w:val="18"/>
        </w:rPr>
      </w:pPr>
      <w:r>
        <w:rPr>
          <w:rFonts w:ascii="Arial" w:hAnsi="Arial" w:cs="Arial"/>
          <w:b/>
          <w:sz w:val="18"/>
          <w:szCs w:val="18"/>
        </w:rPr>
        <w:t xml:space="preserve">Customer Network </w:t>
      </w:r>
      <w:r w:rsidRPr="00357D2D">
        <w:rPr>
          <w:rFonts w:ascii="Arial" w:hAnsi="Arial" w:cs="Arial"/>
          <w:sz w:val="18"/>
          <w:szCs w:val="18"/>
        </w:rPr>
        <w:t xml:space="preserve">- Includes all customer premises networking equipment supplied and operated by </w:t>
      </w:r>
      <w:r w:rsidR="00765B37">
        <w:rPr>
          <w:rFonts w:ascii="Arial" w:hAnsi="Arial" w:cs="Arial"/>
          <w:sz w:val="18"/>
          <w:szCs w:val="18"/>
        </w:rPr>
        <w:t>Allstream</w:t>
      </w:r>
      <w:r w:rsidRPr="00357D2D">
        <w:rPr>
          <w:rFonts w:ascii="Arial" w:hAnsi="Arial" w:cs="Arial"/>
          <w:sz w:val="18"/>
          <w:szCs w:val="18"/>
        </w:rPr>
        <w:t xml:space="preserve">, access links and all interconnecting elements that connect to the </w:t>
      </w:r>
      <w:r w:rsidR="00765B37">
        <w:rPr>
          <w:rFonts w:ascii="Arial" w:hAnsi="Arial" w:cs="Arial"/>
          <w:sz w:val="18"/>
          <w:szCs w:val="18"/>
        </w:rPr>
        <w:t>Allstream</w:t>
      </w:r>
      <w:r w:rsidRPr="00357D2D">
        <w:rPr>
          <w:rFonts w:ascii="Arial" w:hAnsi="Arial" w:cs="Arial"/>
          <w:sz w:val="18"/>
          <w:szCs w:val="18"/>
        </w:rPr>
        <w:t xml:space="preserve"> Core</w:t>
      </w:r>
      <w:r>
        <w:rPr>
          <w:rFonts w:ascii="Arial" w:hAnsi="Arial" w:cs="Arial"/>
          <w:sz w:val="18"/>
          <w:szCs w:val="18"/>
        </w:rPr>
        <w:t xml:space="preserve"> IPVPN</w:t>
      </w:r>
      <w:r w:rsidR="000215D3">
        <w:rPr>
          <w:rFonts w:ascii="Arial" w:hAnsi="Arial" w:cs="Arial"/>
          <w:sz w:val="18"/>
          <w:szCs w:val="18"/>
        </w:rPr>
        <w:t xml:space="preserve"> </w:t>
      </w:r>
      <w:r w:rsidRPr="00357D2D">
        <w:rPr>
          <w:rFonts w:ascii="Arial" w:hAnsi="Arial" w:cs="Arial"/>
          <w:sz w:val="18"/>
          <w:szCs w:val="18"/>
        </w:rPr>
        <w:t>Network.  Does not include the CE where customer has requested t</w:t>
      </w:r>
      <w:r w:rsidR="00AF7914">
        <w:rPr>
          <w:rFonts w:ascii="Arial" w:hAnsi="Arial" w:cs="Arial"/>
          <w:sz w:val="18"/>
          <w:szCs w:val="18"/>
        </w:rPr>
        <w:t>he CE to be unbundled from the S</w:t>
      </w:r>
      <w:r w:rsidRPr="00357D2D">
        <w:rPr>
          <w:rFonts w:ascii="Arial" w:hAnsi="Arial" w:cs="Arial"/>
          <w:sz w:val="18"/>
          <w:szCs w:val="18"/>
        </w:rPr>
        <w:t>ervice</w:t>
      </w:r>
      <w:r w:rsidR="00D1447B">
        <w:rPr>
          <w:rFonts w:ascii="Arial" w:hAnsi="Arial" w:cs="Arial"/>
          <w:b/>
          <w:sz w:val="18"/>
          <w:szCs w:val="18"/>
        </w:rPr>
        <w:t>.</w:t>
      </w:r>
    </w:p>
    <w:p w14:paraId="5AB11685" w14:textId="5DEBC861" w:rsidR="00B52E76" w:rsidRPr="0050514D" w:rsidRDefault="00B52E76" w:rsidP="00B52E76">
      <w:pPr>
        <w:pStyle w:val="BodyTextIndent2"/>
        <w:numPr>
          <w:ilvl w:val="1"/>
          <w:numId w:val="1"/>
        </w:numPr>
        <w:tabs>
          <w:tab w:val="left" w:pos="6300"/>
        </w:tabs>
        <w:ind w:left="990" w:hanging="450"/>
        <w:rPr>
          <w:rFonts w:ascii="Arial" w:hAnsi="Arial" w:cs="Arial"/>
          <w:sz w:val="18"/>
          <w:szCs w:val="18"/>
        </w:rPr>
      </w:pPr>
      <w:r w:rsidRPr="00001F62">
        <w:rPr>
          <w:rFonts w:ascii="Arial" w:hAnsi="Arial" w:cs="Arial"/>
          <w:b/>
          <w:sz w:val="18"/>
          <w:szCs w:val="18"/>
        </w:rPr>
        <w:t>Point of Demarcation</w:t>
      </w:r>
      <w:r w:rsidRPr="00001F62">
        <w:rPr>
          <w:rFonts w:ascii="Arial" w:hAnsi="Arial" w:cs="Arial"/>
          <w:sz w:val="18"/>
          <w:szCs w:val="18"/>
        </w:rPr>
        <w:t xml:space="preserve"> </w:t>
      </w:r>
      <w:r w:rsidR="00593B04">
        <w:rPr>
          <w:rFonts w:ascii="Arial" w:hAnsi="Arial" w:cs="Arial"/>
          <w:sz w:val="18"/>
          <w:szCs w:val="18"/>
        </w:rPr>
        <w:t xml:space="preserve">is the Ethernet port of the </w:t>
      </w:r>
      <w:r w:rsidR="00765B37">
        <w:rPr>
          <w:rFonts w:ascii="Arial" w:hAnsi="Arial" w:cs="Arial"/>
          <w:sz w:val="18"/>
          <w:szCs w:val="18"/>
        </w:rPr>
        <w:t>Allstream</w:t>
      </w:r>
      <w:r w:rsidR="00593B04">
        <w:rPr>
          <w:rFonts w:ascii="Arial" w:hAnsi="Arial" w:cs="Arial"/>
          <w:sz w:val="18"/>
          <w:szCs w:val="18"/>
        </w:rPr>
        <w:t xml:space="preserve"> provided CE facing the </w:t>
      </w:r>
      <w:r w:rsidR="00AF7914">
        <w:rPr>
          <w:rFonts w:ascii="Arial" w:hAnsi="Arial" w:cs="Arial"/>
          <w:sz w:val="18"/>
          <w:szCs w:val="18"/>
        </w:rPr>
        <w:t>C</w:t>
      </w:r>
      <w:r w:rsidR="00593B04">
        <w:rPr>
          <w:rFonts w:ascii="Arial" w:hAnsi="Arial" w:cs="Arial"/>
          <w:sz w:val="18"/>
          <w:szCs w:val="18"/>
        </w:rPr>
        <w:t xml:space="preserve">ustomer </w:t>
      </w:r>
      <w:r w:rsidR="00AF7914">
        <w:rPr>
          <w:rFonts w:ascii="Arial" w:hAnsi="Arial" w:cs="Arial"/>
          <w:sz w:val="18"/>
          <w:szCs w:val="18"/>
        </w:rPr>
        <w:t>N</w:t>
      </w:r>
      <w:r w:rsidR="000215D3">
        <w:rPr>
          <w:rFonts w:ascii="Arial" w:hAnsi="Arial" w:cs="Arial"/>
          <w:sz w:val="18"/>
          <w:szCs w:val="18"/>
        </w:rPr>
        <w:t>etwork.</w:t>
      </w:r>
    </w:p>
    <w:p w14:paraId="56B9CE65" w14:textId="77777777" w:rsidR="00357D2D" w:rsidRPr="00533EDB" w:rsidRDefault="00357D2D" w:rsidP="00357D2D">
      <w:pPr>
        <w:pStyle w:val="BodyTextIndent2"/>
        <w:numPr>
          <w:ilvl w:val="1"/>
          <w:numId w:val="1"/>
        </w:numPr>
        <w:tabs>
          <w:tab w:val="left" w:pos="6300"/>
        </w:tabs>
        <w:ind w:left="990" w:hanging="450"/>
        <w:rPr>
          <w:rFonts w:ascii="Arial" w:hAnsi="Arial" w:cs="Arial"/>
          <w:b/>
          <w:sz w:val="18"/>
          <w:szCs w:val="18"/>
        </w:rPr>
      </w:pPr>
      <w:r>
        <w:rPr>
          <w:rFonts w:ascii="Arial" w:hAnsi="Arial" w:cs="Arial"/>
          <w:b/>
          <w:sz w:val="18"/>
          <w:szCs w:val="18"/>
        </w:rPr>
        <w:t xml:space="preserve">QOS - </w:t>
      </w:r>
      <w:r w:rsidRPr="00357D2D">
        <w:rPr>
          <w:rFonts w:ascii="Arial" w:hAnsi="Arial" w:cs="Arial"/>
          <w:sz w:val="18"/>
          <w:szCs w:val="18"/>
        </w:rPr>
        <w:t>Quality of Service</w:t>
      </w:r>
      <w:r w:rsidR="000215D3">
        <w:rPr>
          <w:rFonts w:ascii="Arial" w:hAnsi="Arial" w:cs="Arial"/>
          <w:sz w:val="18"/>
          <w:szCs w:val="18"/>
        </w:rPr>
        <w:t xml:space="preserve"> - m</w:t>
      </w:r>
      <w:r w:rsidRPr="00357D2D">
        <w:rPr>
          <w:rFonts w:ascii="Arial" w:hAnsi="Arial" w:cs="Arial"/>
          <w:sz w:val="18"/>
          <w:szCs w:val="18"/>
        </w:rPr>
        <w:t>easure of performance for a transmission system that reflects its transmission quality and service availability.</w:t>
      </w:r>
    </w:p>
    <w:p w14:paraId="312FEFFA" w14:textId="108AACC4" w:rsidR="00533EDB" w:rsidRPr="00533EDB" w:rsidRDefault="00533EDB" w:rsidP="00533EDB">
      <w:pPr>
        <w:pStyle w:val="BodyTextIndent2"/>
        <w:numPr>
          <w:ilvl w:val="1"/>
          <w:numId w:val="1"/>
        </w:numPr>
        <w:tabs>
          <w:tab w:val="left" w:pos="6300"/>
        </w:tabs>
        <w:ind w:left="990" w:hanging="450"/>
        <w:rPr>
          <w:rFonts w:ascii="Arial" w:hAnsi="Arial" w:cs="Arial"/>
          <w:b/>
          <w:sz w:val="18"/>
          <w:szCs w:val="18"/>
        </w:rPr>
      </w:pPr>
      <w:r>
        <w:rPr>
          <w:rFonts w:ascii="Arial" w:hAnsi="Arial" w:cs="Arial"/>
          <w:b/>
          <w:sz w:val="18"/>
          <w:szCs w:val="18"/>
        </w:rPr>
        <w:t xml:space="preserve">Special Assembly- </w:t>
      </w:r>
      <w:r w:rsidRPr="00357D2D">
        <w:rPr>
          <w:rFonts w:ascii="Arial" w:hAnsi="Arial" w:cs="Arial"/>
          <w:sz w:val="18"/>
          <w:szCs w:val="18"/>
        </w:rPr>
        <w:t xml:space="preserve">Any non-standard service provided by </w:t>
      </w:r>
      <w:r w:rsidR="00765B37">
        <w:rPr>
          <w:rFonts w:ascii="Arial" w:hAnsi="Arial" w:cs="Arial"/>
          <w:sz w:val="18"/>
          <w:szCs w:val="18"/>
        </w:rPr>
        <w:t>Allstream</w:t>
      </w:r>
      <w:r w:rsidRPr="00357D2D">
        <w:rPr>
          <w:rFonts w:ascii="Arial" w:hAnsi="Arial" w:cs="Arial"/>
          <w:sz w:val="18"/>
          <w:szCs w:val="18"/>
        </w:rPr>
        <w:t xml:space="preserve"> in which the design or pricing must be developed on a custom basis.</w:t>
      </w:r>
    </w:p>
    <w:p w14:paraId="07FE87C0" w14:textId="77777777" w:rsidR="00357D2D" w:rsidRPr="00533EDB" w:rsidRDefault="00357D2D" w:rsidP="00357D2D">
      <w:pPr>
        <w:pStyle w:val="BodyTextIndent2"/>
        <w:numPr>
          <w:ilvl w:val="1"/>
          <w:numId w:val="1"/>
        </w:numPr>
        <w:tabs>
          <w:tab w:val="left" w:pos="6300"/>
        </w:tabs>
        <w:ind w:left="990" w:hanging="450"/>
        <w:rPr>
          <w:rFonts w:ascii="Arial" w:hAnsi="Arial" w:cs="Arial"/>
          <w:b/>
          <w:sz w:val="18"/>
          <w:szCs w:val="18"/>
        </w:rPr>
      </w:pPr>
      <w:r>
        <w:rPr>
          <w:rFonts w:ascii="Arial" w:hAnsi="Arial" w:cs="Arial"/>
          <w:b/>
          <w:sz w:val="18"/>
          <w:szCs w:val="18"/>
        </w:rPr>
        <w:t xml:space="preserve">TBD- </w:t>
      </w:r>
      <w:r w:rsidRPr="00357D2D">
        <w:rPr>
          <w:rFonts w:ascii="Arial" w:hAnsi="Arial" w:cs="Arial"/>
          <w:sz w:val="18"/>
          <w:szCs w:val="18"/>
        </w:rPr>
        <w:t>To Be Determined</w:t>
      </w:r>
      <w:r w:rsidR="008317FD">
        <w:rPr>
          <w:rFonts w:ascii="Arial" w:hAnsi="Arial" w:cs="Arial"/>
          <w:sz w:val="18"/>
          <w:szCs w:val="18"/>
        </w:rPr>
        <w:t>.</w:t>
      </w:r>
    </w:p>
    <w:p w14:paraId="0810143B" w14:textId="63B6FB40" w:rsidR="00302BE2" w:rsidRPr="0096025D" w:rsidRDefault="00533EDB" w:rsidP="0096025D">
      <w:pPr>
        <w:pStyle w:val="BodyTextIndent2"/>
        <w:numPr>
          <w:ilvl w:val="1"/>
          <w:numId w:val="1"/>
        </w:numPr>
        <w:tabs>
          <w:tab w:val="left" w:pos="6300"/>
        </w:tabs>
        <w:ind w:left="990" w:hanging="450"/>
        <w:rPr>
          <w:rFonts w:ascii="Arial" w:hAnsi="Arial" w:cs="Arial"/>
          <w:b/>
          <w:sz w:val="18"/>
          <w:szCs w:val="18"/>
        </w:rPr>
      </w:pPr>
      <w:r>
        <w:rPr>
          <w:rFonts w:ascii="Arial" w:hAnsi="Arial" w:cs="Arial"/>
          <w:b/>
          <w:sz w:val="18"/>
          <w:szCs w:val="18"/>
        </w:rPr>
        <w:t xml:space="preserve">7/24/365 - </w:t>
      </w:r>
      <w:r w:rsidRPr="00357D2D">
        <w:rPr>
          <w:rFonts w:ascii="Arial" w:hAnsi="Arial" w:cs="Arial"/>
          <w:sz w:val="18"/>
          <w:szCs w:val="18"/>
        </w:rPr>
        <w:t xml:space="preserve">Seven days a week, </w:t>
      </w:r>
      <w:r w:rsidR="0096025D">
        <w:rPr>
          <w:rFonts w:ascii="Arial" w:hAnsi="Arial" w:cs="Arial"/>
          <w:sz w:val="18"/>
          <w:szCs w:val="18"/>
        </w:rPr>
        <w:t>24 hours a day, 365 days a year.</w:t>
      </w:r>
    </w:p>
    <w:p w14:paraId="6BE4E157" w14:textId="77777777" w:rsidR="0001115E" w:rsidRPr="0001115E" w:rsidRDefault="0001115E" w:rsidP="0001115E">
      <w:pPr>
        <w:pStyle w:val="BodyTextIndent2"/>
        <w:tabs>
          <w:tab w:val="left" w:pos="6300"/>
        </w:tabs>
        <w:ind w:left="990" w:firstLine="0"/>
        <w:rPr>
          <w:rFonts w:ascii="Arial" w:hAnsi="Arial" w:cs="Arial"/>
          <w:b/>
          <w:sz w:val="2"/>
          <w:szCs w:val="18"/>
        </w:rPr>
      </w:pPr>
    </w:p>
    <w:p w14:paraId="46A5B281" w14:textId="77777777" w:rsidR="000215D3" w:rsidRDefault="007536C9" w:rsidP="000215D3">
      <w:pPr>
        <w:pStyle w:val="BodyTextIndent2"/>
        <w:numPr>
          <w:ilvl w:val="0"/>
          <w:numId w:val="1"/>
        </w:numPr>
        <w:tabs>
          <w:tab w:val="left" w:pos="6300"/>
        </w:tabs>
        <w:spacing w:after="0"/>
        <w:rPr>
          <w:rFonts w:ascii="Arial" w:hAnsi="Arial" w:cs="Arial"/>
          <w:b/>
          <w:sz w:val="18"/>
          <w:szCs w:val="18"/>
        </w:rPr>
      </w:pPr>
      <w:r w:rsidRPr="00B52E76">
        <w:rPr>
          <w:rFonts w:ascii="Arial" w:hAnsi="Arial" w:cs="Arial"/>
          <w:b/>
          <w:sz w:val="18"/>
          <w:szCs w:val="18"/>
        </w:rPr>
        <w:t xml:space="preserve">PRODUCT </w:t>
      </w:r>
      <w:r>
        <w:rPr>
          <w:rFonts w:ascii="Arial" w:hAnsi="Arial" w:cs="Arial"/>
          <w:b/>
          <w:sz w:val="18"/>
          <w:szCs w:val="18"/>
        </w:rPr>
        <w:t>OVERVIEW</w:t>
      </w:r>
    </w:p>
    <w:p w14:paraId="5DBDC7EB" w14:textId="77777777" w:rsidR="000215D3" w:rsidRDefault="000215D3" w:rsidP="000215D3">
      <w:pPr>
        <w:pStyle w:val="BodyTextIndent2"/>
        <w:tabs>
          <w:tab w:val="left" w:pos="6300"/>
        </w:tabs>
        <w:spacing w:after="0"/>
        <w:ind w:left="450" w:firstLine="0"/>
        <w:rPr>
          <w:rFonts w:ascii="Arial" w:hAnsi="Arial" w:cs="Arial"/>
          <w:b/>
          <w:sz w:val="18"/>
          <w:szCs w:val="18"/>
        </w:rPr>
      </w:pPr>
    </w:p>
    <w:p w14:paraId="54AB6008" w14:textId="40EA18E8" w:rsidR="000215D3" w:rsidRDefault="007536C9" w:rsidP="0001115E">
      <w:pPr>
        <w:pStyle w:val="BodyTextIndent2"/>
        <w:numPr>
          <w:ilvl w:val="1"/>
          <w:numId w:val="1"/>
        </w:numPr>
        <w:tabs>
          <w:tab w:val="left" w:pos="6300"/>
        </w:tabs>
        <w:spacing w:after="0"/>
        <w:ind w:left="990"/>
        <w:rPr>
          <w:rFonts w:ascii="Arial" w:hAnsi="Arial" w:cs="Arial"/>
          <w:b/>
          <w:sz w:val="18"/>
          <w:szCs w:val="18"/>
        </w:rPr>
      </w:pPr>
      <w:r w:rsidRPr="000215D3">
        <w:rPr>
          <w:rFonts w:ascii="Arial" w:hAnsi="Arial" w:cs="Arial"/>
          <w:b/>
          <w:sz w:val="18"/>
          <w:szCs w:val="18"/>
        </w:rPr>
        <w:t xml:space="preserve">Managed WAN - </w:t>
      </w:r>
      <w:r w:rsidRPr="000215D3">
        <w:rPr>
          <w:rFonts w:ascii="Arial" w:hAnsi="Arial" w:cs="Arial"/>
          <w:sz w:val="18"/>
          <w:szCs w:val="18"/>
        </w:rPr>
        <w:t xml:space="preserve">The Managed WAN Service </w:t>
      </w:r>
      <w:r w:rsidR="00AF7914">
        <w:rPr>
          <w:rFonts w:ascii="Arial" w:hAnsi="Arial" w:cs="Arial"/>
          <w:sz w:val="18"/>
          <w:szCs w:val="18"/>
        </w:rPr>
        <w:t>(MWAN) offering is a series of network p</w:t>
      </w:r>
      <w:r w:rsidRPr="000215D3">
        <w:rPr>
          <w:rFonts w:ascii="Arial" w:hAnsi="Arial" w:cs="Arial"/>
          <w:sz w:val="18"/>
          <w:szCs w:val="18"/>
        </w:rPr>
        <w:t xml:space="preserve">rofessionals, </w:t>
      </w:r>
      <w:r w:rsidR="00AF7914">
        <w:rPr>
          <w:rFonts w:ascii="Arial" w:hAnsi="Arial" w:cs="Arial"/>
          <w:sz w:val="18"/>
          <w:szCs w:val="18"/>
        </w:rPr>
        <w:t>operational computerized t</w:t>
      </w:r>
      <w:r w:rsidRPr="000215D3">
        <w:rPr>
          <w:rFonts w:ascii="Arial" w:hAnsi="Arial" w:cs="Arial"/>
          <w:sz w:val="18"/>
          <w:szCs w:val="18"/>
        </w:rPr>
        <w:t xml:space="preserve">ools and formal processes for customer interaction that bring true value to business clients. Together these components provide greater stability and manageability for the client’s investment in </w:t>
      </w:r>
      <w:r w:rsidR="005110AD">
        <w:rPr>
          <w:rFonts w:ascii="Arial" w:hAnsi="Arial" w:cs="Arial"/>
          <w:sz w:val="18"/>
          <w:szCs w:val="18"/>
        </w:rPr>
        <w:t>Allstream</w:t>
      </w:r>
      <w:r w:rsidRPr="000215D3">
        <w:rPr>
          <w:rFonts w:ascii="Arial" w:hAnsi="Arial" w:cs="Arial"/>
          <w:sz w:val="18"/>
          <w:szCs w:val="18"/>
        </w:rPr>
        <w:t xml:space="preserve">’s network. This out-tasking of various packaged Network Management functions to </w:t>
      </w:r>
      <w:r w:rsidR="00765B37">
        <w:rPr>
          <w:rFonts w:ascii="Arial" w:hAnsi="Arial" w:cs="Arial"/>
          <w:sz w:val="18"/>
          <w:szCs w:val="18"/>
        </w:rPr>
        <w:t>Allstream</w:t>
      </w:r>
      <w:r w:rsidRPr="000215D3">
        <w:rPr>
          <w:rFonts w:ascii="Arial" w:hAnsi="Arial" w:cs="Arial"/>
          <w:sz w:val="18"/>
          <w:szCs w:val="18"/>
        </w:rPr>
        <w:t xml:space="preserve"> allows avoiding unnecessary investment in monitoring tools and the expense of acquiring and retaining of a deep bench of networking staff to achieve success</w:t>
      </w:r>
      <w:r w:rsidRPr="000215D3">
        <w:rPr>
          <w:rFonts w:ascii="Arial" w:hAnsi="Arial" w:cs="Arial"/>
          <w:b/>
          <w:sz w:val="18"/>
          <w:szCs w:val="18"/>
        </w:rPr>
        <w:t>.</w:t>
      </w:r>
    </w:p>
    <w:p w14:paraId="4D8FEEB1" w14:textId="77777777" w:rsidR="000215D3" w:rsidRDefault="000215D3" w:rsidP="000215D3">
      <w:pPr>
        <w:pStyle w:val="BodyTextIndent2"/>
        <w:tabs>
          <w:tab w:val="left" w:pos="6300"/>
        </w:tabs>
        <w:spacing w:after="0"/>
        <w:ind w:left="792" w:firstLine="0"/>
        <w:rPr>
          <w:rFonts w:ascii="Arial" w:hAnsi="Arial" w:cs="Arial"/>
          <w:b/>
          <w:sz w:val="18"/>
          <w:szCs w:val="18"/>
        </w:rPr>
      </w:pPr>
    </w:p>
    <w:p w14:paraId="25C4E9B3" w14:textId="77777777" w:rsidR="00302F69" w:rsidRPr="00302F69" w:rsidRDefault="007536C9" w:rsidP="00302F69">
      <w:pPr>
        <w:pStyle w:val="BodyTextIndent2"/>
        <w:numPr>
          <w:ilvl w:val="2"/>
          <w:numId w:val="1"/>
        </w:numPr>
        <w:tabs>
          <w:tab w:val="left" w:pos="6300"/>
        </w:tabs>
        <w:spacing w:after="0"/>
        <w:rPr>
          <w:rFonts w:ascii="Arial" w:hAnsi="Arial" w:cs="Arial"/>
          <w:b/>
          <w:sz w:val="18"/>
          <w:szCs w:val="18"/>
        </w:rPr>
      </w:pPr>
      <w:r w:rsidRPr="000215D3">
        <w:rPr>
          <w:rFonts w:ascii="Arial" w:hAnsi="Arial" w:cs="Arial"/>
          <w:b/>
          <w:sz w:val="18"/>
          <w:szCs w:val="18"/>
        </w:rPr>
        <w:t xml:space="preserve">Managed IPVPN – </w:t>
      </w:r>
      <w:r w:rsidRPr="000215D3">
        <w:rPr>
          <w:rFonts w:ascii="Arial" w:hAnsi="Arial" w:cs="Arial"/>
          <w:sz w:val="18"/>
          <w:szCs w:val="18"/>
        </w:rPr>
        <w:t>A service based on MPLS (Multi-protocol label switching) that is scalable while providing the quality of service and supporting multiple access types including but not limited to Ethernet, xDSL, and Ethernet over bonded copper.</w:t>
      </w:r>
    </w:p>
    <w:p w14:paraId="0E463300" w14:textId="77777777" w:rsidR="00302F69" w:rsidRDefault="00302F69" w:rsidP="00302F69">
      <w:pPr>
        <w:pStyle w:val="BodyTextIndent2"/>
        <w:tabs>
          <w:tab w:val="left" w:pos="6300"/>
        </w:tabs>
        <w:spacing w:after="0"/>
        <w:ind w:left="1224" w:firstLine="0"/>
        <w:rPr>
          <w:rFonts w:ascii="Arial" w:hAnsi="Arial" w:cs="Arial"/>
          <w:b/>
          <w:sz w:val="18"/>
          <w:szCs w:val="18"/>
        </w:rPr>
      </w:pPr>
    </w:p>
    <w:p w14:paraId="361F389A" w14:textId="77777777" w:rsidR="007536C9" w:rsidRDefault="00302F69" w:rsidP="00302F69">
      <w:pPr>
        <w:pStyle w:val="BodyTextIndent2"/>
        <w:numPr>
          <w:ilvl w:val="0"/>
          <w:numId w:val="1"/>
        </w:numPr>
        <w:tabs>
          <w:tab w:val="left" w:pos="6300"/>
        </w:tabs>
        <w:spacing w:after="0"/>
        <w:rPr>
          <w:rFonts w:ascii="Arial" w:hAnsi="Arial" w:cs="Arial"/>
          <w:b/>
          <w:sz w:val="18"/>
          <w:szCs w:val="18"/>
        </w:rPr>
      </w:pPr>
      <w:r>
        <w:rPr>
          <w:rFonts w:ascii="Arial" w:hAnsi="Arial" w:cs="Arial"/>
          <w:b/>
          <w:sz w:val="18"/>
          <w:szCs w:val="18"/>
        </w:rPr>
        <w:t>PRODUCT DESCRIPTION</w:t>
      </w:r>
    </w:p>
    <w:p w14:paraId="66CB4F39" w14:textId="77777777" w:rsidR="00302F69" w:rsidRPr="00302F69" w:rsidRDefault="00302F69" w:rsidP="00302F69">
      <w:pPr>
        <w:pStyle w:val="BodyTextIndent2"/>
        <w:tabs>
          <w:tab w:val="left" w:pos="6300"/>
        </w:tabs>
        <w:spacing w:after="0"/>
        <w:ind w:left="360" w:firstLine="0"/>
        <w:rPr>
          <w:rFonts w:ascii="Arial" w:hAnsi="Arial" w:cs="Arial"/>
          <w:b/>
          <w:sz w:val="18"/>
          <w:szCs w:val="18"/>
        </w:rPr>
      </w:pPr>
    </w:p>
    <w:p w14:paraId="20AB3166" w14:textId="77777777" w:rsidR="00B52E76" w:rsidRPr="00597591" w:rsidRDefault="000521E8" w:rsidP="0001115E">
      <w:pPr>
        <w:pStyle w:val="BodyTextIndent2"/>
        <w:numPr>
          <w:ilvl w:val="1"/>
          <w:numId w:val="1"/>
        </w:numPr>
        <w:tabs>
          <w:tab w:val="left" w:pos="6300"/>
        </w:tabs>
        <w:ind w:left="990"/>
        <w:rPr>
          <w:rFonts w:ascii="Arial" w:hAnsi="Arial" w:cs="Arial"/>
          <w:sz w:val="18"/>
          <w:szCs w:val="18"/>
        </w:rPr>
      </w:pPr>
      <w:r>
        <w:rPr>
          <w:rFonts w:ascii="Arial" w:hAnsi="Arial" w:cs="Arial"/>
          <w:b/>
          <w:sz w:val="18"/>
          <w:szCs w:val="18"/>
        </w:rPr>
        <w:t>Managed WAN</w:t>
      </w:r>
    </w:p>
    <w:p w14:paraId="6292DAE9" w14:textId="6FCA4C61" w:rsidR="00597591" w:rsidRPr="00597591" w:rsidRDefault="00765B37" w:rsidP="0001115E">
      <w:pPr>
        <w:pStyle w:val="BodyTextIndent2"/>
        <w:tabs>
          <w:tab w:val="left" w:pos="6300"/>
        </w:tabs>
        <w:ind w:left="540" w:firstLine="0"/>
        <w:rPr>
          <w:rFonts w:ascii="Arial" w:hAnsi="Arial" w:cs="Arial"/>
          <w:sz w:val="18"/>
          <w:szCs w:val="18"/>
        </w:rPr>
      </w:pPr>
      <w:r>
        <w:rPr>
          <w:rFonts w:ascii="Arial" w:hAnsi="Arial" w:cs="Arial"/>
          <w:sz w:val="18"/>
          <w:szCs w:val="18"/>
        </w:rPr>
        <w:t>Allstream</w:t>
      </w:r>
      <w:r w:rsidR="00597591" w:rsidRPr="00597591">
        <w:rPr>
          <w:rFonts w:ascii="Arial" w:hAnsi="Arial" w:cs="Arial"/>
          <w:sz w:val="18"/>
          <w:szCs w:val="18"/>
        </w:rPr>
        <w:t xml:space="preserve">’s Managed WAN Services comes in two flavors – </w:t>
      </w:r>
      <w:r w:rsidR="00597591" w:rsidRPr="0031209B">
        <w:rPr>
          <w:rFonts w:ascii="Arial" w:hAnsi="Arial" w:cs="Arial"/>
          <w:i/>
          <w:sz w:val="18"/>
          <w:szCs w:val="18"/>
        </w:rPr>
        <w:t>Basic Management</w:t>
      </w:r>
      <w:r w:rsidR="00597591" w:rsidRPr="00597591">
        <w:rPr>
          <w:rFonts w:ascii="Arial" w:hAnsi="Arial" w:cs="Arial"/>
          <w:sz w:val="18"/>
          <w:szCs w:val="18"/>
        </w:rPr>
        <w:t xml:space="preserve"> and </w:t>
      </w:r>
      <w:r w:rsidR="00597591" w:rsidRPr="0031209B">
        <w:rPr>
          <w:rFonts w:ascii="Arial" w:hAnsi="Arial" w:cs="Arial"/>
          <w:i/>
          <w:sz w:val="18"/>
          <w:szCs w:val="18"/>
        </w:rPr>
        <w:t>Advanced Management</w:t>
      </w:r>
      <w:r w:rsidR="00597591" w:rsidRPr="00597591">
        <w:rPr>
          <w:rFonts w:ascii="Arial" w:hAnsi="Arial" w:cs="Arial"/>
          <w:sz w:val="18"/>
          <w:szCs w:val="18"/>
        </w:rPr>
        <w:t>, providing different levels of Change management support, network reports and SLA</w:t>
      </w:r>
    </w:p>
    <w:p w14:paraId="36E51A13" w14:textId="59A6486D" w:rsidR="00597591" w:rsidRDefault="00302F69" w:rsidP="000215D3">
      <w:pPr>
        <w:pStyle w:val="BodyTextIndent2"/>
        <w:numPr>
          <w:ilvl w:val="2"/>
          <w:numId w:val="1"/>
        </w:numPr>
        <w:tabs>
          <w:tab w:val="left" w:pos="6300"/>
        </w:tabs>
        <w:rPr>
          <w:rFonts w:ascii="Arial" w:hAnsi="Arial" w:cs="Arial"/>
          <w:sz w:val="18"/>
          <w:szCs w:val="18"/>
        </w:rPr>
      </w:pPr>
      <w:r>
        <w:rPr>
          <w:rFonts w:ascii="Arial" w:hAnsi="Arial" w:cs="Arial"/>
          <w:b/>
          <w:sz w:val="18"/>
          <w:szCs w:val="18"/>
        </w:rPr>
        <w:t>S</w:t>
      </w:r>
      <w:r w:rsidRPr="00597591">
        <w:rPr>
          <w:rFonts w:ascii="Arial" w:hAnsi="Arial" w:cs="Arial"/>
          <w:b/>
          <w:sz w:val="18"/>
          <w:szCs w:val="18"/>
        </w:rPr>
        <w:t>ervice desk incident management</w:t>
      </w:r>
      <w:r w:rsidR="00597591" w:rsidRPr="00597591">
        <w:rPr>
          <w:rFonts w:ascii="Arial" w:hAnsi="Arial" w:cs="Arial"/>
          <w:sz w:val="18"/>
          <w:szCs w:val="18"/>
        </w:rPr>
        <w:t xml:space="preserve">: </w:t>
      </w:r>
      <w:r w:rsidR="00765B37">
        <w:rPr>
          <w:rFonts w:ascii="Arial" w:hAnsi="Arial" w:cs="Arial"/>
          <w:sz w:val="18"/>
          <w:szCs w:val="18"/>
        </w:rPr>
        <w:t>Allstream</w:t>
      </w:r>
      <w:r>
        <w:rPr>
          <w:rFonts w:ascii="Arial" w:hAnsi="Arial" w:cs="Arial"/>
          <w:sz w:val="18"/>
          <w:szCs w:val="18"/>
        </w:rPr>
        <w:t xml:space="preserve"> proactively monitors</w:t>
      </w:r>
      <w:r w:rsidR="00597591" w:rsidRPr="00597591">
        <w:rPr>
          <w:rFonts w:ascii="Arial" w:hAnsi="Arial" w:cs="Arial"/>
          <w:sz w:val="18"/>
          <w:szCs w:val="18"/>
        </w:rPr>
        <w:t xml:space="preserve"> the Customer’s network for significant, pre-defined events and thresholds 24 hours a day, 7 days a week.  Includes auto-incident ticket processing with Customer notification. Alternatively, Customer can initiate </w:t>
      </w:r>
      <w:r w:rsidR="00597591">
        <w:rPr>
          <w:rFonts w:ascii="Arial" w:hAnsi="Arial" w:cs="Arial"/>
          <w:sz w:val="18"/>
          <w:szCs w:val="18"/>
        </w:rPr>
        <w:t>break-fix</w:t>
      </w:r>
      <w:r w:rsidR="00597591" w:rsidRPr="00597591">
        <w:rPr>
          <w:rFonts w:ascii="Arial" w:hAnsi="Arial" w:cs="Arial"/>
          <w:sz w:val="18"/>
          <w:szCs w:val="18"/>
        </w:rPr>
        <w:t xml:space="preserve"> support with a call to </w:t>
      </w:r>
      <w:r w:rsidR="005110AD">
        <w:rPr>
          <w:rFonts w:ascii="Arial" w:hAnsi="Arial" w:cs="Arial"/>
          <w:sz w:val="18"/>
          <w:szCs w:val="18"/>
        </w:rPr>
        <w:t>Allstream</w:t>
      </w:r>
      <w:r w:rsidR="00597591" w:rsidRPr="00597591">
        <w:rPr>
          <w:rFonts w:ascii="Arial" w:hAnsi="Arial" w:cs="Arial"/>
          <w:sz w:val="18"/>
          <w:szCs w:val="18"/>
        </w:rPr>
        <w:t>’s toll-free service desk</w:t>
      </w:r>
    </w:p>
    <w:p w14:paraId="0E26274B" w14:textId="5B3567D8" w:rsidR="00597591" w:rsidRDefault="00302F69" w:rsidP="000215D3">
      <w:pPr>
        <w:pStyle w:val="BodyTextIndent2"/>
        <w:numPr>
          <w:ilvl w:val="2"/>
          <w:numId w:val="1"/>
        </w:numPr>
        <w:tabs>
          <w:tab w:val="left" w:pos="6300"/>
        </w:tabs>
        <w:rPr>
          <w:rFonts w:ascii="Arial" w:hAnsi="Arial" w:cs="Arial"/>
          <w:sz w:val="18"/>
          <w:szCs w:val="18"/>
        </w:rPr>
      </w:pPr>
      <w:r>
        <w:rPr>
          <w:rFonts w:ascii="Arial" w:hAnsi="Arial" w:cs="Arial"/>
          <w:b/>
          <w:sz w:val="18"/>
          <w:szCs w:val="18"/>
        </w:rPr>
        <w:t>CE</w:t>
      </w:r>
      <w:r w:rsidRPr="00597591">
        <w:rPr>
          <w:rFonts w:ascii="Arial" w:hAnsi="Arial" w:cs="Arial"/>
          <w:b/>
          <w:sz w:val="18"/>
          <w:szCs w:val="18"/>
        </w:rPr>
        <w:t xml:space="preserve"> hardware and software support</w:t>
      </w:r>
      <w:r w:rsidR="00597591" w:rsidRPr="00597591">
        <w:rPr>
          <w:rFonts w:ascii="Arial" w:hAnsi="Arial" w:cs="Arial"/>
          <w:b/>
          <w:sz w:val="18"/>
          <w:szCs w:val="18"/>
        </w:rPr>
        <w:t>:</w:t>
      </w:r>
      <w:r w:rsidR="00597591">
        <w:rPr>
          <w:rFonts w:ascii="Arial" w:hAnsi="Arial" w:cs="Arial"/>
          <w:sz w:val="18"/>
          <w:szCs w:val="18"/>
        </w:rPr>
        <w:t xml:space="preserve"> Upon detection of a </w:t>
      </w:r>
      <w:r w:rsidR="00597591" w:rsidRPr="00597591">
        <w:rPr>
          <w:rFonts w:ascii="Arial" w:hAnsi="Arial" w:cs="Arial"/>
          <w:sz w:val="18"/>
          <w:szCs w:val="18"/>
        </w:rPr>
        <w:t>hardware fault, a technician is dispatched to the affected Customer site for repl</w:t>
      </w:r>
      <w:r w:rsidR="00597591">
        <w:rPr>
          <w:rFonts w:ascii="Arial" w:hAnsi="Arial" w:cs="Arial"/>
          <w:sz w:val="18"/>
          <w:szCs w:val="18"/>
        </w:rPr>
        <w:t xml:space="preserve">acement or repair. </w:t>
      </w:r>
      <w:r w:rsidR="005110AD">
        <w:rPr>
          <w:rFonts w:ascii="Arial" w:hAnsi="Arial" w:cs="Arial"/>
          <w:sz w:val="18"/>
          <w:szCs w:val="18"/>
        </w:rPr>
        <w:t>Allstream</w:t>
      </w:r>
      <w:r w:rsidR="00597591">
        <w:rPr>
          <w:rFonts w:ascii="Arial" w:hAnsi="Arial" w:cs="Arial"/>
          <w:sz w:val="18"/>
          <w:szCs w:val="18"/>
        </w:rPr>
        <w:t xml:space="preserve"> stores </w:t>
      </w:r>
      <w:r w:rsidR="00597591" w:rsidRPr="00597591">
        <w:rPr>
          <w:rFonts w:ascii="Arial" w:hAnsi="Arial" w:cs="Arial"/>
          <w:sz w:val="18"/>
          <w:szCs w:val="18"/>
        </w:rPr>
        <w:t>configuration files for retrieval if required and upgrades the Internetworking Operating</w:t>
      </w:r>
      <w:r w:rsidR="00597591">
        <w:rPr>
          <w:rFonts w:ascii="Arial" w:hAnsi="Arial" w:cs="Arial"/>
          <w:sz w:val="18"/>
          <w:szCs w:val="18"/>
        </w:rPr>
        <w:t xml:space="preserve"> System (IOS) when required to </w:t>
      </w:r>
      <w:r w:rsidR="00597591" w:rsidRPr="00597591">
        <w:rPr>
          <w:rFonts w:ascii="Arial" w:hAnsi="Arial" w:cs="Arial"/>
          <w:sz w:val="18"/>
          <w:szCs w:val="18"/>
        </w:rPr>
        <w:t xml:space="preserve">maintain applicable service levels. </w:t>
      </w:r>
    </w:p>
    <w:p w14:paraId="68BE1A4C" w14:textId="171079DF" w:rsidR="0073024A" w:rsidRDefault="00302F69" w:rsidP="000215D3">
      <w:pPr>
        <w:pStyle w:val="BodyTextIndent2"/>
        <w:numPr>
          <w:ilvl w:val="2"/>
          <w:numId w:val="1"/>
        </w:numPr>
        <w:tabs>
          <w:tab w:val="left" w:pos="6300"/>
        </w:tabs>
        <w:rPr>
          <w:rFonts w:ascii="Arial" w:hAnsi="Arial" w:cs="Arial"/>
          <w:sz w:val="18"/>
          <w:szCs w:val="18"/>
        </w:rPr>
      </w:pPr>
      <w:r>
        <w:rPr>
          <w:rFonts w:ascii="Arial" w:hAnsi="Arial" w:cs="Arial"/>
          <w:b/>
          <w:sz w:val="18"/>
          <w:szCs w:val="18"/>
        </w:rPr>
        <w:t>Change Management</w:t>
      </w:r>
      <w:r w:rsidR="00597591" w:rsidRPr="00597591">
        <w:rPr>
          <w:rFonts w:ascii="Arial" w:hAnsi="Arial" w:cs="Arial"/>
          <w:sz w:val="18"/>
          <w:szCs w:val="18"/>
        </w:rPr>
        <w:t>: A formal, disciplined change management process that promote</w:t>
      </w:r>
      <w:r w:rsidR="00597591">
        <w:rPr>
          <w:rFonts w:ascii="Arial" w:hAnsi="Arial" w:cs="Arial"/>
          <w:sz w:val="18"/>
          <w:szCs w:val="18"/>
        </w:rPr>
        <w:t xml:space="preserve">s network stability during all </w:t>
      </w:r>
      <w:r w:rsidR="00597591" w:rsidRPr="00597591">
        <w:rPr>
          <w:rFonts w:ascii="Arial" w:hAnsi="Arial" w:cs="Arial"/>
          <w:sz w:val="18"/>
          <w:szCs w:val="18"/>
        </w:rPr>
        <w:t>requested technology changes. To determine when a “Request for Change” (“RFC”) ca</w:t>
      </w:r>
      <w:r w:rsidR="00597591">
        <w:rPr>
          <w:rFonts w:ascii="Arial" w:hAnsi="Arial" w:cs="Arial"/>
          <w:sz w:val="18"/>
          <w:szCs w:val="18"/>
        </w:rPr>
        <w:t xml:space="preserve">n be best implemented RFCs are </w:t>
      </w:r>
      <w:r w:rsidR="00597591" w:rsidRPr="00597591">
        <w:rPr>
          <w:rFonts w:ascii="Arial" w:hAnsi="Arial" w:cs="Arial"/>
          <w:sz w:val="18"/>
          <w:szCs w:val="18"/>
        </w:rPr>
        <w:t>classified based on: risk, size, complexity, resource requirements and impact to network</w:t>
      </w:r>
      <w:r w:rsidR="00597591">
        <w:rPr>
          <w:rFonts w:ascii="Arial" w:hAnsi="Arial" w:cs="Arial"/>
          <w:sz w:val="18"/>
          <w:szCs w:val="18"/>
        </w:rPr>
        <w:t xml:space="preserve"> design. A RFC is submitted to </w:t>
      </w:r>
      <w:r w:rsidR="00765B37">
        <w:rPr>
          <w:rFonts w:ascii="Arial" w:hAnsi="Arial" w:cs="Arial"/>
          <w:sz w:val="18"/>
          <w:szCs w:val="18"/>
        </w:rPr>
        <w:t>Allstream</w:t>
      </w:r>
      <w:r w:rsidR="00597591" w:rsidRPr="00597591">
        <w:rPr>
          <w:rFonts w:ascii="Arial" w:hAnsi="Arial" w:cs="Arial"/>
          <w:sz w:val="18"/>
          <w:szCs w:val="18"/>
        </w:rPr>
        <w:t xml:space="preserve"> by e-mail and tracked in </w:t>
      </w:r>
      <w:r w:rsidR="00765B37">
        <w:rPr>
          <w:rFonts w:ascii="Arial" w:hAnsi="Arial" w:cs="Arial"/>
          <w:sz w:val="18"/>
          <w:szCs w:val="18"/>
        </w:rPr>
        <w:t>Allstream</w:t>
      </w:r>
      <w:r w:rsidR="00597591" w:rsidRPr="00597591">
        <w:rPr>
          <w:rFonts w:ascii="Arial" w:hAnsi="Arial" w:cs="Arial"/>
          <w:sz w:val="18"/>
          <w:szCs w:val="18"/>
        </w:rPr>
        <w:t>’s ticketing system.</w:t>
      </w:r>
    </w:p>
    <w:p w14:paraId="4E35EB18" w14:textId="3A2E8B0C" w:rsidR="009F6B91" w:rsidRDefault="00302F69" w:rsidP="0030395A">
      <w:pPr>
        <w:pStyle w:val="BodyTextIndent2"/>
        <w:numPr>
          <w:ilvl w:val="2"/>
          <w:numId w:val="1"/>
        </w:numPr>
        <w:tabs>
          <w:tab w:val="left" w:pos="6300"/>
        </w:tabs>
        <w:spacing w:after="0"/>
        <w:ind w:left="1260" w:hanging="540"/>
        <w:rPr>
          <w:rFonts w:ascii="Arial" w:hAnsi="Arial" w:cs="Arial"/>
          <w:sz w:val="18"/>
          <w:szCs w:val="18"/>
        </w:rPr>
      </w:pPr>
      <w:r w:rsidRPr="0030395A">
        <w:rPr>
          <w:rFonts w:ascii="Arial" w:hAnsi="Arial" w:cs="Arial"/>
          <w:b/>
          <w:sz w:val="18"/>
          <w:szCs w:val="18"/>
        </w:rPr>
        <w:t>Network Reports</w:t>
      </w:r>
      <w:r w:rsidR="00597591" w:rsidRPr="0030395A">
        <w:rPr>
          <w:rFonts w:ascii="Arial" w:hAnsi="Arial" w:cs="Arial"/>
          <w:sz w:val="18"/>
          <w:szCs w:val="18"/>
        </w:rPr>
        <w:t xml:space="preserve">: </w:t>
      </w:r>
      <w:r w:rsidR="00765B37" w:rsidRPr="0030395A">
        <w:rPr>
          <w:rFonts w:ascii="Arial" w:hAnsi="Arial" w:cs="Arial"/>
          <w:sz w:val="18"/>
          <w:szCs w:val="18"/>
        </w:rPr>
        <w:t>Allstream</w:t>
      </w:r>
      <w:r w:rsidR="00597591" w:rsidRPr="0030395A">
        <w:rPr>
          <w:rFonts w:ascii="Arial" w:hAnsi="Arial" w:cs="Arial"/>
          <w:sz w:val="18"/>
          <w:szCs w:val="18"/>
        </w:rPr>
        <w:t xml:space="preserve">’s operational and performance level reporting </w:t>
      </w:r>
      <w:r w:rsidRPr="0030395A">
        <w:rPr>
          <w:rFonts w:ascii="Arial" w:hAnsi="Arial" w:cs="Arial"/>
          <w:sz w:val="18"/>
          <w:szCs w:val="18"/>
        </w:rPr>
        <w:t>displays</w:t>
      </w:r>
      <w:r w:rsidR="00597591" w:rsidRPr="0030395A">
        <w:rPr>
          <w:rFonts w:ascii="Arial" w:hAnsi="Arial" w:cs="Arial"/>
          <w:sz w:val="18"/>
          <w:szCs w:val="18"/>
        </w:rPr>
        <w:t xml:space="preserve"> real-t</w:t>
      </w:r>
      <w:r w:rsidR="00302BE2" w:rsidRPr="0030395A">
        <w:rPr>
          <w:rFonts w:ascii="Arial" w:hAnsi="Arial" w:cs="Arial"/>
          <w:sz w:val="18"/>
          <w:szCs w:val="18"/>
        </w:rPr>
        <w:t>ime traffic reports and allows C</w:t>
      </w:r>
      <w:r w:rsidR="00597591" w:rsidRPr="0030395A">
        <w:rPr>
          <w:rFonts w:ascii="Arial" w:hAnsi="Arial" w:cs="Arial"/>
          <w:sz w:val="18"/>
          <w:szCs w:val="18"/>
        </w:rPr>
        <w:t xml:space="preserve">ustomer and </w:t>
      </w:r>
      <w:r w:rsidR="005110AD" w:rsidRPr="0030395A">
        <w:rPr>
          <w:rFonts w:ascii="Arial" w:hAnsi="Arial" w:cs="Arial"/>
          <w:sz w:val="18"/>
          <w:szCs w:val="18"/>
        </w:rPr>
        <w:t>Allstream</w:t>
      </w:r>
      <w:r w:rsidR="00597591" w:rsidRPr="0030395A">
        <w:rPr>
          <w:rFonts w:ascii="Arial" w:hAnsi="Arial" w:cs="Arial"/>
          <w:sz w:val="18"/>
          <w:szCs w:val="18"/>
        </w:rPr>
        <w:t>’s support team to efficiently monit</w:t>
      </w:r>
      <w:r w:rsidR="0030395A">
        <w:rPr>
          <w:rFonts w:ascii="Arial" w:hAnsi="Arial" w:cs="Arial"/>
          <w:sz w:val="18"/>
          <w:szCs w:val="18"/>
        </w:rPr>
        <w:t>or the network and troubleshoot.</w:t>
      </w:r>
    </w:p>
    <w:p w14:paraId="2699146B" w14:textId="77777777" w:rsidR="0030395A" w:rsidRPr="0030395A" w:rsidRDefault="0030395A" w:rsidP="0030395A">
      <w:pPr>
        <w:pStyle w:val="BodyTextIndent2"/>
        <w:tabs>
          <w:tab w:val="left" w:pos="6300"/>
        </w:tabs>
        <w:spacing w:after="0"/>
        <w:rPr>
          <w:rFonts w:ascii="Arial" w:hAnsi="Arial" w:cs="Arial"/>
          <w:sz w:val="18"/>
          <w:szCs w:val="18"/>
        </w:rPr>
      </w:pPr>
    </w:p>
    <w:p w14:paraId="0588DAC7" w14:textId="59975080" w:rsidR="009F6B91" w:rsidRPr="00001F62" w:rsidRDefault="00D1447B" w:rsidP="00D1447B">
      <w:pPr>
        <w:pStyle w:val="BodyTextIndent2"/>
        <w:numPr>
          <w:ilvl w:val="0"/>
          <w:numId w:val="1"/>
        </w:numPr>
        <w:tabs>
          <w:tab w:val="left" w:pos="270"/>
          <w:tab w:val="left" w:pos="450"/>
          <w:tab w:val="left" w:pos="6300"/>
        </w:tabs>
        <w:spacing w:after="0"/>
        <w:rPr>
          <w:rFonts w:ascii="Arial" w:hAnsi="Arial" w:cs="Arial"/>
          <w:b/>
          <w:sz w:val="18"/>
          <w:szCs w:val="18"/>
        </w:rPr>
      </w:pPr>
      <w:r>
        <w:rPr>
          <w:rFonts w:ascii="Arial" w:hAnsi="Arial" w:cs="Arial"/>
          <w:b/>
          <w:sz w:val="18"/>
          <w:szCs w:val="18"/>
        </w:rPr>
        <w:t xml:space="preserve">  </w:t>
      </w:r>
      <w:r w:rsidR="009F6B91" w:rsidRPr="00001F62">
        <w:rPr>
          <w:rFonts w:ascii="Arial" w:hAnsi="Arial" w:cs="Arial"/>
          <w:b/>
          <w:sz w:val="18"/>
          <w:szCs w:val="18"/>
        </w:rPr>
        <w:t>EQUIPMENT AND INSTALLATION.</w:t>
      </w:r>
    </w:p>
    <w:p w14:paraId="6E3DBCB6" w14:textId="7C7B88E2" w:rsidR="009F6B91" w:rsidRPr="00001F62" w:rsidRDefault="00765B37" w:rsidP="00D1447B">
      <w:pPr>
        <w:pStyle w:val="ListParagraph"/>
        <w:numPr>
          <w:ilvl w:val="1"/>
          <w:numId w:val="1"/>
        </w:numPr>
        <w:spacing w:before="240" w:line="240" w:lineRule="auto"/>
        <w:ind w:left="900" w:hanging="360"/>
        <w:contextualSpacing w:val="0"/>
        <w:jc w:val="both"/>
        <w:rPr>
          <w:rFonts w:ascii="Arial" w:hAnsi="Arial" w:cs="Arial"/>
          <w:sz w:val="18"/>
          <w:szCs w:val="18"/>
        </w:rPr>
      </w:pPr>
      <w:r>
        <w:rPr>
          <w:rFonts w:ascii="Arial" w:hAnsi="Arial" w:cs="Arial"/>
          <w:b/>
          <w:sz w:val="18"/>
          <w:szCs w:val="18"/>
        </w:rPr>
        <w:t>Allstream</w:t>
      </w:r>
      <w:r w:rsidR="009F6B91" w:rsidRPr="00001F62">
        <w:rPr>
          <w:rFonts w:ascii="Arial" w:hAnsi="Arial" w:cs="Arial"/>
          <w:b/>
          <w:sz w:val="18"/>
          <w:szCs w:val="18"/>
        </w:rPr>
        <w:t xml:space="preserve"> Equipment.</w:t>
      </w:r>
      <w:r w:rsidR="009F6B91" w:rsidRPr="00001F62">
        <w:rPr>
          <w:rFonts w:ascii="Arial" w:hAnsi="Arial" w:cs="Arial"/>
          <w:sz w:val="18"/>
          <w:szCs w:val="18"/>
        </w:rPr>
        <w:t xml:space="preserve">  </w:t>
      </w:r>
      <w:r>
        <w:rPr>
          <w:rFonts w:ascii="Arial" w:hAnsi="Arial" w:cs="Arial"/>
          <w:sz w:val="18"/>
          <w:szCs w:val="18"/>
        </w:rPr>
        <w:t>Allstream</w:t>
      </w:r>
      <w:r w:rsidR="009F6B91" w:rsidRPr="00001F62">
        <w:rPr>
          <w:rFonts w:ascii="Arial" w:hAnsi="Arial" w:cs="Arial"/>
          <w:sz w:val="18"/>
          <w:szCs w:val="18"/>
        </w:rPr>
        <w:t xml:space="preserve">, or its agent, may provide, install, maintain, repair, operate and control </w:t>
      </w:r>
      <w:r>
        <w:rPr>
          <w:rFonts w:ascii="Arial" w:hAnsi="Arial" w:cs="Arial"/>
          <w:sz w:val="18"/>
          <w:szCs w:val="18"/>
        </w:rPr>
        <w:t>Allstream</w:t>
      </w:r>
      <w:r w:rsidR="009F6B91" w:rsidRPr="00001F62">
        <w:rPr>
          <w:rFonts w:ascii="Arial" w:hAnsi="Arial" w:cs="Arial"/>
          <w:sz w:val="18"/>
          <w:szCs w:val="18"/>
        </w:rPr>
        <w:t>’s equipment (“</w:t>
      </w:r>
      <w:r>
        <w:rPr>
          <w:rFonts w:ascii="Arial" w:hAnsi="Arial" w:cs="Arial"/>
          <w:b/>
          <w:sz w:val="18"/>
          <w:szCs w:val="18"/>
        </w:rPr>
        <w:t>Allstream</w:t>
      </w:r>
      <w:r w:rsidR="009F6B91" w:rsidRPr="00001F62">
        <w:rPr>
          <w:rFonts w:ascii="Arial" w:hAnsi="Arial" w:cs="Arial"/>
          <w:b/>
          <w:sz w:val="18"/>
          <w:szCs w:val="18"/>
        </w:rPr>
        <w:t xml:space="preserve"> Equipment</w:t>
      </w:r>
      <w:r w:rsidR="009F6B91" w:rsidRPr="00001F62">
        <w:rPr>
          <w:rFonts w:ascii="Arial" w:hAnsi="Arial" w:cs="Arial"/>
          <w:sz w:val="18"/>
          <w:szCs w:val="18"/>
        </w:rPr>
        <w:t xml:space="preserve">”).  </w:t>
      </w:r>
      <w:r>
        <w:rPr>
          <w:rFonts w:ascii="Arial" w:hAnsi="Arial" w:cs="Arial"/>
          <w:sz w:val="18"/>
          <w:szCs w:val="18"/>
        </w:rPr>
        <w:t>Allstream</w:t>
      </w:r>
      <w:r w:rsidR="009F6B91" w:rsidRPr="00001F62">
        <w:rPr>
          <w:rFonts w:ascii="Arial" w:hAnsi="Arial" w:cs="Arial"/>
          <w:sz w:val="18"/>
          <w:szCs w:val="18"/>
        </w:rPr>
        <w:t xml:space="preserve">’s Equipment shall remain the sole and exclusive property of </w:t>
      </w:r>
      <w:r>
        <w:rPr>
          <w:rFonts w:ascii="Arial" w:hAnsi="Arial" w:cs="Arial"/>
          <w:sz w:val="18"/>
          <w:szCs w:val="18"/>
        </w:rPr>
        <w:t>Allstream</w:t>
      </w:r>
      <w:r w:rsidR="009F6B91" w:rsidRPr="00001F62">
        <w:rPr>
          <w:rFonts w:ascii="Arial" w:hAnsi="Arial" w:cs="Arial"/>
          <w:sz w:val="18"/>
          <w:szCs w:val="18"/>
        </w:rPr>
        <w:t xml:space="preserve">, and nothing contained herein shall give or convey to Customer, or any other person, any right, title or interest whatsoever in </w:t>
      </w:r>
      <w:r>
        <w:rPr>
          <w:rFonts w:ascii="Arial" w:hAnsi="Arial" w:cs="Arial"/>
          <w:sz w:val="18"/>
          <w:szCs w:val="18"/>
        </w:rPr>
        <w:t>Allstream</w:t>
      </w:r>
      <w:r w:rsidR="009F6B91" w:rsidRPr="00001F62">
        <w:rPr>
          <w:rFonts w:ascii="Arial" w:hAnsi="Arial" w:cs="Arial"/>
          <w:sz w:val="18"/>
          <w:szCs w:val="18"/>
        </w:rPr>
        <w:t xml:space="preserve">’s Equipment, notwithstanding that it may be, or become, attached to, or embedded in, realty.  Customer shall not tamper with, remove or conceal any identifying plates, tags or labels identifying </w:t>
      </w:r>
      <w:r>
        <w:rPr>
          <w:rFonts w:ascii="Arial" w:hAnsi="Arial" w:cs="Arial"/>
          <w:sz w:val="18"/>
          <w:szCs w:val="18"/>
        </w:rPr>
        <w:t>Allstream</w:t>
      </w:r>
      <w:r w:rsidR="009F6B91" w:rsidRPr="00001F62">
        <w:rPr>
          <w:rFonts w:ascii="Arial" w:hAnsi="Arial" w:cs="Arial"/>
          <w:sz w:val="18"/>
          <w:szCs w:val="18"/>
        </w:rPr>
        <w:t xml:space="preserve">’s ownership interest in </w:t>
      </w:r>
      <w:r>
        <w:rPr>
          <w:rFonts w:ascii="Arial" w:hAnsi="Arial" w:cs="Arial"/>
          <w:sz w:val="18"/>
          <w:szCs w:val="18"/>
        </w:rPr>
        <w:t>Allstream</w:t>
      </w:r>
      <w:r w:rsidR="009F6B91" w:rsidRPr="00001F62">
        <w:rPr>
          <w:rFonts w:ascii="Arial" w:hAnsi="Arial" w:cs="Arial"/>
          <w:sz w:val="18"/>
          <w:szCs w:val="18"/>
        </w:rPr>
        <w:t xml:space="preserve">’s Equipment.  Customer shall not adjust, align, attempt to repair, relocate or remove </w:t>
      </w:r>
      <w:r>
        <w:rPr>
          <w:rFonts w:ascii="Arial" w:hAnsi="Arial" w:cs="Arial"/>
          <w:sz w:val="18"/>
          <w:szCs w:val="18"/>
        </w:rPr>
        <w:t>Allstream</w:t>
      </w:r>
      <w:r w:rsidR="009F6B91" w:rsidRPr="00001F62">
        <w:rPr>
          <w:rFonts w:ascii="Arial" w:hAnsi="Arial" w:cs="Arial"/>
          <w:sz w:val="18"/>
          <w:szCs w:val="18"/>
        </w:rPr>
        <w:t xml:space="preserve">’s Equipment, except as expressly authorized in writing by </w:t>
      </w:r>
      <w:r>
        <w:rPr>
          <w:rFonts w:ascii="Arial" w:hAnsi="Arial" w:cs="Arial"/>
          <w:sz w:val="18"/>
          <w:szCs w:val="18"/>
        </w:rPr>
        <w:t>Allstream</w:t>
      </w:r>
      <w:r w:rsidR="009F6B91" w:rsidRPr="00001F62">
        <w:rPr>
          <w:rFonts w:ascii="Arial" w:hAnsi="Arial" w:cs="Arial"/>
          <w:sz w:val="18"/>
          <w:szCs w:val="18"/>
        </w:rPr>
        <w:t xml:space="preserve">.  Customer shall be liable for any loss of or damage to </w:t>
      </w:r>
      <w:r>
        <w:rPr>
          <w:rFonts w:ascii="Arial" w:hAnsi="Arial" w:cs="Arial"/>
          <w:sz w:val="18"/>
          <w:szCs w:val="18"/>
        </w:rPr>
        <w:t>Allstream</w:t>
      </w:r>
      <w:r w:rsidR="009F6B91" w:rsidRPr="00001F62">
        <w:rPr>
          <w:rFonts w:ascii="Arial" w:hAnsi="Arial" w:cs="Arial"/>
          <w:sz w:val="18"/>
          <w:szCs w:val="18"/>
        </w:rPr>
        <w:t xml:space="preserve">’s Equipment caused by Customer’s negligence, intentional acts, or unauthorized maintenance and shall reimburse </w:t>
      </w:r>
      <w:r>
        <w:rPr>
          <w:rFonts w:ascii="Arial" w:hAnsi="Arial" w:cs="Arial"/>
          <w:sz w:val="18"/>
          <w:szCs w:val="18"/>
        </w:rPr>
        <w:t>Allstream</w:t>
      </w:r>
      <w:r w:rsidR="009F6B91" w:rsidRPr="00001F62">
        <w:rPr>
          <w:rFonts w:ascii="Arial" w:hAnsi="Arial" w:cs="Arial"/>
          <w:sz w:val="18"/>
          <w:szCs w:val="18"/>
        </w:rPr>
        <w:t xml:space="preserve"> for the same, within thirty (30) days after receipt by Customer of a request for reimbursement.  Customer </w:t>
      </w:r>
      <w:r w:rsidR="009F6B91">
        <w:rPr>
          <w:rFonts w:ascii="Arial" w:hAnsi="Arial" w:cs="Arial"/>
          <w:sz w:val="18"/>
          <w:szCs w:val="18"/>
        </w:rPr>
        <w:t xml:space="preserve">at its sole cost and expense shall be required to </w:t>
      </w:r>
      <w:r w:rsidR="009F6B91" w:rsidRPr="00001F62">
        <w:rPr>
          <w:rFonts w:ascii="Arial" w:hAnsi="Arial" w:cs="Arial"/>
          <w:sz w:val="18"/>
          <w:szCs w:val="18"/>
        </w:rPr>
        <w:t xml:space="preserve">obtain space and power to support </w:t>
      </w:r>
      <w:r>
        <w:rPr>
          <w:rFonts w:ascii="Arial" w:hAnsi="Arial" w:cs="Arial"/>
          <w:sz w:val="18"/>
          <w:szCs w:val="18"/>
        </w:rPr>
        <w:t>Allstream</w:t>
      </w:r>
      <w:r w:rsidR="009F6B91" w:rsidRPr="00001F62">
        <w:rPr>
          <w:rFonts w:ascii="Arial" w:hAnsi="Arial" w:cs="Arial"/>
          <w:sz w:val="18"/>
          <w:szCs w:val="18"/>
        </w:rPr>
        <w:t xml:space="preserve"> Equipment for the Service for the duration of the Service Term</w:t>
      </w:r>
      <w:r w:rsidR="009F6B91">
        <w:rPr>
          <w:rFonts w:ascii="Arial" w:hAnsi="Arial" w:cs="Arial"/>
          <w:sz w:val="18"/>
          <w:szCs w:val="18"/>
        </w:rPr>
        <w:t>.</w:t>
      </w:r>
    </w:p>
    <w:p w14:paraId="517D89B4" w14:textId="55E7FF74" w:rsidR="009F6B91" w:rsidRPr="00001F62" w:rsidRDefault="009F6B91" w:rsidP="00D1447B">
      <w:pPr>
        <w:pStyle w:val="ListParagraph"/>
        <w:numPr>
          <w:ilvl w:val="1"/>
          <w:numId w:val="1"/>
        </w:numPr>
        <w:spacing w:before="240" w:line="240" w:lineRule="auto"/>
        <w:ind w:left="900" w:hanging="360"/>
        <w:contextualSpacing w:val="0"/>
        <w:jc w:val="both"/>
        <w:rPr>
          <w:rFonts w:ascii="Arial" w:hAnsi="Arial" w:cs="Arial"/>
          <w:sz w:val="18"/>
          <w:szCs w:val="18"/>
        </w:rPr>
      </w:pPr>
      <w:r w:rsidRPr="00001F62">
        <w:rPr>
          <w:rFonts w:ascii="Arial" w:hAnsi="Arial" w:cs="Arial"/>
          <w:b/>
          <w:sz w:val="18"/>
          <w:szCs w:val="18"/>
        </w:rPr>
        <w:t xml:space="preserve">Access </w:t>
      </w:r>
      <w:r>
        <w:rPr>
          <w:rFonts w:ascii="Arial" w:hAnsi="Arial" w:cs="Arial"/>
          <w:b/>
          <w:sz w:val="18"/>
          <w:szCs w:val="18"/>
        </w:rPr>
        <w:t>and C</w:t>
      </w:r>
      <w:r w:rsidRPr="00001F62">
        <w:rPr>
          <w:rFonts w:ascii="Arial" w:hAnsi="Arial" w:cs="Arial"/>
          <w:b/>
          <w:sz w:val="18"/>
          <w:szCs w:val="18"/>
        </w:rPr>
        <w:t>ustomer Premises</w:t>
      </w:r>
      <w:r>
        <w:rPr>
          <w:rFonts w:ascii="Arial" w:hAnsi="Arial" w:cs="Arial"/>
          <w:b/>
          <w:sz w:val="18"/>
          <w:szCs w:val="18"/>
        </w:rPr>
        <w:t xml:space="preserve"> Obligations</w:t>
      </w:r>
      <w:r w:rsidRPr="00001F62">
        <w:rPr>
          <w:rFonts w:ascii="Arial" w:hAnsi="Arial" w:cs="Arial"/>
          <w:b/>
          <w:sz w:val="18"/>
          <w:szCs w:val="18"/>
        </w:rPr>
        <w:t>.</w:t>
      </w:r>
      <w:r w:rsidRPr="00001F62">
        <w:rPr>
          <w:rFonts w:ascii="Arial" w:hAnsi="Arial" w:cs="Arial"/>
          <w:sz w:val="18"/>
          <w:szCs w:val="18"/>
        </w:rPr>
        <w:t xml:space="preserve">  Customer</w:t>
      </w:r>
      <w:r>
        <w:rPr>
          <w:rFonts w:ascii="Arial" w:hAnsi="Arial" w:cs="Arial"/>
          <w:sz w:val="18"/>
          <w:szCs w:val="18"/>
        </w:rPr>
        <w:t>, at its sole cost and expense,</w:t>
      </w:r>
      <w:r w:rsidRPr="00001F62">
        <w:rPr>
          <w:rFonts w:ascii="Arial" w:hAnsi="Arial" w:cs="Arial"/>
          <w:sz w:val="18"/>
          <w:szCs w:val="18"/>
        </w:rPr>
        <w:t xml:space="preserve"> shall provide </w:t>
      </w:r>
      <w:r w:rsidR="00765B37">
        <w:rPr>
          <w:rFonts w:ascii="Arial" w:hAnsi="Arial" w:cs="Arial"/>
          <w:sz w:val="18"/>
          <w:szCs w:val="18"/>
        </w:rPr>
        <w:t>Allstream</w:t>
      </w:r>
      <w:r w:rsidRPr="00001F62">
        <w:rPr>
          <w:rFonts w:ascii="Arial" w:hAnsi="Arial" w:cs="Arial"/>
          <w:sz w:val="18"/>
          <w:szCs w:val="18"/>
        </w:rPr>
        <w:t xml:space="preserve"> with access to all Customer locations for purposes of installation, maintenance, and repair of </w:t>
      </w:r>
      <w:r w:rsidR="00765B37">
        <w:rPr>
          <w:rFonts w:ascii="Arial" w:hAnsi="Arial" w:cs="Arial"/>
          <w:sz w:val="18"/>
          <w:szCs w:val="18"/>
        </w:rPr>
        <w:t>Allstream</w:t>
      </w:r>
      <w:r w:rsidRPr="00001F62">
        <w:rPr>
          <w:rFonts w:ascii="Arial" w:hAnsi="Arial" w:cs="Arial"/>
          <w:sz w:val="18"/>
          <w:szCs w:val="18"/>
        </w:rPr>
        <w:t xml:space="preserve"> Equipment on Customer premises. </w:t>
      </w:r>
      <w:r>
        <w:rPr>
          <w:rFonts w:ascii="Arial" w:hAnsi="Arial" w:cs="Arial"/>
          <w:sz w:val="18"/>
          <w:szCs w:val="18"/>
        </w:rPr>
        <w:t xml:space="preserve">For purposes of the preceding sentence, “access” shall include without limitation any necessary license(s) to access the building and or property for the duration of the Service Term.  However, notwithstanding Customer’s responsibility, if </w:t>
      </w:r>
      <w:r w:rsidR="00765B37">
        <w:rPr>
          <w:rFonts w:ascii="Arial" w:hAnsi="Arial" w:cs="Arial"/>
          <w:sz w:val="18"/>
          <w:szCs w:val="18"/>
        </w:rPr>
        <w:t>Allstream</w:t>
      </w:r>
      <w:r>
        <w:rPr>
          <w:rFonts w:ascii="Arial" w:hAnsi="Arial" w:cs="Arial"/>
          <w:sz w:val="18"/>
          <w:szCs w:val="18"/>
        </w:rPr>
        <w:t xml:space="preserve"> is required by a third party to obtain and maintain any such license to access the building or property, Customer agrees to reimburse </w:t>
      </w:r>
      <w:r w:rsidR="00765B37">
        <w:rPr>
          <w:rFonts w:ascii="Arial" w:hAnsi="Arial" w:cs="Arial"/>
          <w:sz w:val="18"/>
          <w:szCs w:val="18"/>
        </w:rPr>
        <w:t>Allstream</w:t>
      </w:r>
      <w:r>
        <w:rPr>
          <w:rFonts w:ascii="Arial" w:hAnsi="Arial" w:cs="Arial"/>
          <w:sz w:val="18"/>
          <w:szCs w:val="18"/>
        </w:rPr>
        <w:t xml:space="preserve"> for its costs related to obtaining and maintaining such licenses during the Service Term.</w:t>
      </w:r>
      <w:r w:rsidRPr="00001F62">
        <w:rPr>
          <w:rFonts w:ascii="Arial" w:hAnsi="Arial" w:cs="Arial"/>
          <w:sz w:val="18"/>
          <w:szCs w:val="18"/>
        </w:rPr>
        <w:t xml:space="preserve"> </w:t>
      </w:r>
      <w:r w:rsidR="00765B37">
        <w:rPr>
          <w:rFonts w:ascii="Arial" w:hAnsi="Arial" w:cs="Arial"/>
          <w:sz w:val="18"/>
          <w:szCs w:val="18"/>
        </w:rPr>
        <w:t>Allstream</w:t>
      </w:r>
      <w:r w:rsidRPr="00001F62">
        <w:rPr>
          <w:rFonts w:ascii="Arial" w:hAnsi="Arial" w:cs="Arial"/>
          <w:sz w:val="18"/>
          <w:szCs w:val="18"/>
        </w:rPr>
        <w:t xml:space="preserve"> shall provide reasonable notice under the circumstances to Customer prior to entering Customer’s point of presence to install, maintain or repair any of the </w:t>
      </w:r>
      <w:r w:rsidR="00765B37">
        <w:rPr>
          <w:rFonts w:ascii="Arial" w:hAnsi="Arial" w:cs="Arial"/>
          <w:sz w:val="18"/>
          <w:szCs w:val="18"/>
        </w:rPr>
        <w:t>Allstream</w:t>
      </w:r>
      <w:r w:rsidRPr="00001F62">
        <w:rPr>
          <w:rFonts w:ascii="Arial" w:hAnsi="Arial" w:cs="Arial"/>
          <w:sz w:val="18"/>
          <w:szCs w:val="18"/>
        </w:rPr>
        <w:t xml:space="preserve"> Equipment.  Customer will provide a safe place to work and comply with all applicable laws regarding the working conditions on the Customer premises.</w:t>
      </w:r>
    </w:p>
    <w:p w14:paraId="58189455" w14:textId="372616FE" w:rsidR="009F6B91" w:rsidRPr="00001F62" w:rsidRDefault="009F6B91" w:rsidP="00D1447B">
      <w:pPr>
        <w:pStyle w:val="ListParagraph"/>
        <w:numPr>
          <w:ilvl w:val="1"/>
          <w:numId w:val="1"/>
        </w:numPr>
        <w:tabs>
          <w:tab w:val="left" w:pos="900"/>
        </w:tabs>
        <w:spacing w:before="240" w:line="240" w:lineRule="auto"/>
        <w:ind w:left="900" w:hanging="360"/>
        <w:contextualSpacing w:val="0"/>
        <w:jc w:val="both"/>
        <w:rPr>
          <w:rFonts w:ascii="Arial" w:hAnsi="Arial" w:cs="Arial"/>
          <w:sz w:val="18"/>
          <w:szCs w:val="18"/>
        </w:rPr>
      </w:pPr>
      <w:r w:rsidRPr="00001F62">
        <w:rPr>
          <w:rFonts w:ascii="Arial" w:hAnsi="Arial" w:cs="Arial"/>
          <w:b/>
          <w:sz w:val="18"/>
          <w:szCs w:val="18"/>
        </w:rPr>
        <w:t>Customer Equipment.</w:t>
      </w:r>
      <w:r w:rsidRPr="00001F62">
        <w:rPr>
          <w:rFonts w:ascii="Arial" w:hAnsi="Arial" w:cs="Arial"/>
          <w:sz w:val="18"/>
          <w:szCs w:val="18"/>
        </w:rPr>
        <w:t xml:space="preserve">  </w:t>
      </w:r>
      <w:r w:rsidRPr="00F5304F">
        <w:rPr>
          <w:rFonts w:ascii="Arial" w:hAnsi="Arial" w:cs="Arial"/>
          <w:sz w:val="18"/>
          <w:szCs w:val="18"/>
        </w:rPr>
        <w:t>Customer is responsible, at its sole cost and expense, for connecting to the Point of Demarcation specified in the Service Order</w:t>
      </w:r>
      <w:r>
        <w:rPr>
          <w:rFonts w:ascii="Arial" w:hAnsi="Arial" w:cs="Arial"/>
          <w:sz w:val="18"/>
          <w:szCs w:val="18"/>
        </w:rPr>
        <w:t xml:space="preserve">. </w:t>
      </w:r>
      <w:r w:rsidRPr="00F5304F">
        <w:rPr>
          <w:rFonts w:ascii="Arial" w:hAnsi="Arial" w:cs="Arial"/>
          <w:sz w:val="18"/>
          <w:szCs w:val="18"/>
        </w:rPr>
        <w:t xml:space="preserve"> </w:t>
      </w:r>
      <w:r w:rsidRPr="00001F62">
        <w:rPr>
          <w:rFonts w:ascii="Arial" w:hAnsi="Arial" w:cs="Arial"/>
          <w:sz w:val="18"/>
          <w:szCs w:val="18"/>
        </w:rPr>
        <w:t xml:space="preserve">Equipment and service beyond the Point of Demarcation and/or interconnection between </w:t>
      </w:r>
      <w:r w:rsidR="00765B37">
        <w:rPr>
          <w:rFonts w:ascii="Arial" w:hAnsi="Arial" w:cs="Arial"/>
          <w:sz w:val="18"/>
          <w:szCs w:val="18"/>
        </w:rPr>
        <w:t>Allstream</w:t>
      </w:r>
      <w:r w:rsidRPr="00001F62">
        <w:rPr>
          <w:rFonts w:ascii="Arial" w:hAnsi="Arial" w:cs="Arial"/>
          <w:sz w:val="18"/>
          <w:szCs w:val="18"/>
        </w:rPr>
        <w:t>’s facilities and terminal equipment and the wiring at the Point of Demarcation shall be the responsibility of Customer (“</w:t>
      </w:r>
      <w:r w:rsidRPr="00001F62">
        <w:rPr>
          <w:rFonts w:ascii="Arial" w:hAnsi="Arial" w:cs="Arial"/>
          <w:b/>
          <w:sz w:val="18"/>
          <w:szCs w:val="18"/>
        </w:rPr>
        <w:t>Customer Equipment</w:t>
      </w:r>
      <w:r w:rsidRPr="00001F62">
        <w:rPr>
          <w:rFonts w:ascii="Arial" w:hAnsi="Arial" w:cs="Arial"/>
          <w:sz w:val="18"/>
          <w:szCs w:val="18"/>
        </w:rPr>
        <w:t xml:space="preserve">”).  </w:t>
      </w:r>
      <w:r w:rsidRPr="00F5304F">
        <w:rPr>
          <w:rFonts w:ascii="Arial" w:hAnsi="Arial" w:cs="Arial"/>
          <w:sz w:val="18"/>
          <w:szCs w:val="18"/>
        </w:rPr>
        <w:t xml:space="preserve">Customer must procure and maintain, at its sole cost and expense, Customer Equipment which is technically compatible </w:t>
      </w:r>
      <w:r>
        <w:rPr>
          <w:rFonts w:ascii="Arial" w:hAnsi="Arial" w:cs="Arial"/>
          <w:sz w:val="18"/>
          <w:szCs w:val="18"/>
        </w:rPr>
        <w:t xml:space="preserve">with the Service and the </w:t>
      </w:r>
      <w:r w:rsidR="00765B37">
        <w:rPr>
          <w:rFonts w:ascii="Arial" w:hAnsi="Arial" w:cs="Arial"/>
          <w:sz w:val="18"/>
          <w:szCs w:val="18"/>
        </w:rPr>
        <w:t>Allstream</w:t>
      </w:r>
      <w:r>
        <w:rPr>
          <w:rFonts w:ascii="Arial" w:hAnsi="Arial" w:cs="Arial"/>
          <w:sz w:val="18"/>
          <w:szCs w:val="18"/>
        </w:rPr>
        <w:t xml:space="preserve"> n</w:t>
      </w:r>
      <w:r w:rsidRPr="00F5304F">
        <w:rPr>
          <w:rFonts w:ascii="Arial" w:hAnsi="Arial" w:cs="Arial"/>
          <w:sz w:val="18"/>
          <w:szCs w:val="18"/>
        </w:rPr>
        <w:t>etwork.</w:t>
      </w:r>
      <w:r>
        <w:rPr>
          <w:rFonts w:ascii="Arial" w:hAnsi="Arial" w:cs="Arial"/>
          <w:sz w:val="18"/>
          <w:szCs w:val="18"/>
        </w:rPr>
        <w:t xml:space="preserve">  </w:t>
      </w:r>
      <w:r w:rsidR="00765B37">
        <w:rPr>
          <w:rFonts w:ascii="Arial" w:hAnsi="Arial" w:cs="Arial"/>
          <w:sz w:val="18"/>
          <w:szCs w:val="18"/>
        </w:rPr>
        <w:t>Allstream</w:t>
      </w:r>
      <w:r w:rsidRPr="00001F62">
        <w:rPr>
          <w:rFonts w:ascii="Arial" w:hAnsi="Arial" w:cs="Arial"/>
          <w:sz w:val="18"/>
          <w:szCs w:val="18"/>
        </w:rPr>
        <w:t xml:space="preserve"> shall have no obligation to install, maintain or repair any non-</w:t>
      </w:r>
      <w:r w:rsidR="00765B37">
        <w:rPr>
          <w:rFonts w:ascii="Arial" w:hAnsi="Arial" w:cs="Arial"/>
          <w:sz w:val="18"/>
          <w:szCs w:val="18"/>
        </w:rPr>
        <w:t>Allstream</w:t>
      </w:r>
      <w:r w:rsidRPr="00001F62">
        <w:rPr>
          <w:rFonts w:ascii="Arial" w:hAnsi="Arial" w:cs="Arial"/>
          <w:sz w:val="18"/>
          <w:szCs w:val="18"/>
        </w:rPr>
        <w:t xml:space="preserve"> Equipment, including any Customer Equipment.  If, on responding to a Customer initiated service call, </w:t>
      </w:r>
      <w:r w:rsidR="00765B37">
        <w:rPr>
          <w:rFonts w:ascii="Arial" w:hAnsi="Arial" w:cs="Arial"/>
          <w:sz w:val="18"/>
          <w:szCs w:val="18"/>
        </w:rPr>
        <w:t>Allstream</w:t>
      </w:r>
      <w:r w:rsidRPr="00001F62">
        <w:rPr>
          <w:rFonts w:ascii="Arial" w:hAnsi="Arial" w:cs="Arial"/>
          <w:sz w:val="18"/>
          <w:szCs w:val="18"/>
        </w:rPr>
        <w:t xml:space="preserve"> </w:t>
      </w:r>
      <w:r>
        <w:rPr>
          <w:rFonts w:ascii="Arial" w:hAnsi="Arial" w:cs="Arial"/>
          <w:sz w:val="18"/>
          <w:szCs w:val="18"/>
        </w:rPr>
        <w:t>reasonably</w:t>
      </w:r>
      <w:r w:rsidRPr="00001F62">
        <w:rPr>
          <w:rFonts w:ascii="Arial" w:hAnsi="Arial" w:cs="Arial"/>
          <w:sz w:val="18"/>
          <w:szCs w:val="18"/>
        </w:rPr>
        <w:t xml:space="preserve"> determine</w:t>
      </w:r>
      <w:r>
        <w:rPr>
          <w:rFonts w:ascii="Arial" w:hAnsi="Arial" w:cs="Arial"/>
          <w:sz w:val="18"/>
          <w:szCs w:val="18"/>
        </w:rPr>
        <w:t>s</w:t>
      </w:r>
      <w:r w:rsidRPr="00001F62">
        <w:rPr>
          <w:rFonts w:ascii="Arial" w:hAnsi="Arial" w:cs="Arial"/>
          <w:sz w:val="18"/>
          <w:szCs w:val="18"/>
        </w:rPr>
        <w:t xml:space="preserve"> that the cause of the service deficiency was a failure, malfunction or the inadequacy of equipment other than </w:t>
      </w:r>
      <w:r w:rsidR="00765B37">
        <w:rPr>
          <w:rFonts w:ascii="Arial" w:hAnsi="Arial" w:cs="Arial"/>
          <w:sz w:val="18"/>
          <w:szCs w:val="18"/>
        </w:rPr>
        <w:t>Allstream</w:t>
      </w:r>
      <w:r w:rsidRPr="00001F62">
        <w:rPr>
          <w:rFonts w:ascii="Arial" w:hAnsi="Arial" w:cs="Arial"/>
          <w:sz w:val="18"/>
          <w:szCs w:val="18"/>
        </w:rPr>
        <w:t xml:space="preserve">’s Equipment, Customer shall compensate </w:t>
      </w:r>
      <w:r w:rsidR="00765B37">
        <w:rPr>
          <w:rFonts w:ascii="Arial" w:hAnsi="Arial" w:cs="Arial"/>
          <w:sz w:val="18"/>
          <w:szCs w:val="18"/>
        </w:rPr>
        <w:t>Allstream</w:t>
      </w:r>
      <w:r w:rsidRPr="00001F62">
        <w:rPr>
          <w:rFonts w:ascii="Arial" w:hAnsi="Arial" w:cs="Arial"/>
          <w:sz w:val="18"/>
          <w:szCs w:val="18"/>
        </w:rPr>
        <w:t xml:space="preserve"> for actual time and materials expended during the service call.</w:t>
      </w:r>
    </w:p>
    <w:p w14:paraId="41FF67D5" w14:textId="77777777" w:rsidR="009F6B91" w:rsidRPr="00001F62" w:rsidRDefault="009F6B91" w:rsidP="00D1447B">
      <w:pPr>
        <w:pStyle w:val="ListParagraph"/>
        <w:keepNext/>
        <w:widowControl w:val="0"/>
        <w:numPr>
          <w:ilvl w:val="0"/>
          <w:numId w:val="1"/>
        </w:numPr>
        <w:spacing w:before="240" w:line="240" w:lineRule="auto"/>
        <w:ind w:left="540" w:hanging="540"/>
        <w:contextualSpacing w:val="0"/>
        <w:jc w:val="both"/>
        <w:rPr>
          <w:rFonts w:ascii="Arial" w:hAnsi="Arial" w:cs="Arial"/>
          <w:sz w:val="18"/>
          <w:szCs w:val="18"/>
        </w:rPr>
      </w:pPr>
      <w:r w:rsidRPr="00001F62">
        <w:rPr>
          <w:rFonts w:ascii="Arial" w:hAnsi="Arial" w:cs="Arial"/>
          <w:b/>
          <w:sz w:val="18"/>
          <w:szCs w:val="18"/>
        </w:rPr>
        <w:t>SERVICE REQUESTS AND DELIVERY</w:t>
      </w:r>
      <w:r w:rsidRPr="00001F62">
        <w:rPr>
          <w:rFonts w:ascii="Arial" w:hAnsi="Arial" w:cs="Arial"/>
          <w:sz w:val="18"/>
          <w:szCs w:val="18"/>
        </w:rPr>
        <w:t>.</w:t>
      </w:r>
    </w:p>
    <w:p w14:paraId="45DC94AE" w14:textId="2F67F0F5" w:rsidR="009F6B91" w:rsidRPr="00001F62" w:rsidRDefault="009F6B91" w:rsidP="00D1447B">
      <w:pPr>
        <w:pStyle w:val="ListParagraph"/>
        <w:numPr>
          <w:ilvl w:val="1"/>
          <w:numId w:val="1"/>
        </w:numPr>
        <w:spacing w:before="240" w:line="240" w:lineRule="auto"/>
        <w:ind w:left="900" w:hanging="360"/>
        <w:contextualSpacing w:val="0"/>
        <w:jc w:val="both"/>
        <w:rPr>
          <w:rFonts w:ascii="Arial" w:hAnsi="Arial" w:cs="Arial"/>
          <w:sz w:val="18"/>
          <w:szCs w:val="18"/>
        </w:rPr>
      </w:pPr>
      <w:r w:rsidRPr="00001F62">
        <w:rPr>
          <w:rFonts w:ascii="Arial" w:hAnsi="Arial" w:cs="Arial"/>
          <w:b/>
          <w:sz w:val="18"/>
          <w:szCs w:val="18"/>
        </w:rPr>
        <w:t>Service Activation</w:t>
      </w:r>
      <w:r w:rsidRPr="00001F62">
        <w:rPr>
          <w:rFonts w:ascii="Arial" w:hAnsi="Arial" w:cs="Arial"/>
          <w:sz w:val="18"/>
          <w:szCs w:val="18"/>
        </w:rPr>
        <w:t xml:space="preserve">.  After </w:t>
      </w:r>
      <w:r w:rsidR="00140CA5">
        <w:rPr>
          <w:rFonts w:ascii="Arial" w:hAnsi="Arial" w:cs="Arial"/>
          <w:sz w:val="18"/>
          <w:szCs w:val="18"/>
        </w:rPr>
        <w:t>Allstream</w:t>
      </w:r>
      <w:r w:rsidRPr="00001F62">
        <w:rPr>
          <w:rFonts w:ascii="Arial" w:hAnsi="Arial" w:cs="Arial"/>
          <w:sz w:val="18"/>
          <w:szCs w:val="18"/>
        </w:rPr>
        <w:t xml:space="preserve"> has determined that the Service conforms to the relevant Service Specifications, </w:t>
      </w:r>
      <w:r w:rsidR="00140CA5">
        <w:rPr>
          <w:rFonts w:ascii="Arial" w:hAnsi="Arial" w:cs="Arial"/>
          <w:sz w:val="18"/>
          <w:szCs w:val="18"/>
        </w:rPr>
        <w:t>Allstream</w:t>
      </w:r>
      <w:r w:rsidRPr="00001F62">
        <w:rPr>
          <w:rFonts w:ascii="Arial" w:hAnsi="Arial" w:cs="Arial"/>
          <w:sz w:val="18"/>
          <w:szCs w:val="18"/>
        </w:rPr>
        <w:t xml:space="preserve"> will notify Customer that the Service is activated, meets the Service Specifications and is available for use by Customer </w:t>
      </w:r>
      <w:r w:rsidRPr="00001F62">
        <w:rPr>
          <w:rFonts w:ascii="Arial" w:hAnsi="Arial" w:cs="Arial"/>
          <w:sz w:val="18"/>
          <w:szCs w:val="18"/>
        </w:rPr>
        <w:lastRenderedPageBreak/>
        <w:t>(“</w:t>
      </w:r>
      <w:r w:rsidRPr="00001F62">
        <w:rPr>
          <w:rFonts w:ascii="Arial" w:hAnsi="Arial" w:cs="Arial"/>
          <w:b/>
          <w:sz w:val="18"/>
          <w:szCs w:val="18"/>
        </w:rPr>
        <w:t>Service Activation Notice</w:t>
      </w:r>
      <w:r w:rsidRPr="00001F62">
        <w:rPr>
          <w:rFonts w:ascii="Arial" w:hAnsi="Arial" w:cs="Arial"/>
          <w:sz w:val="18"/>
          <w:szCs w:val="18"/>
        </w:rPr>
        <w:t>”). The “</w:t>
      </w:r>
      <w:r w:rsidRPr="00001F62">
        <w:rPr>
          <w:rFonts w:ascii="Arial" w:hAnsi="Arial" w:cs="Arial"/>
          <w:b/>
          <w:sz w:val="18"/>
          <w:szCs w:val="18"/>
        </w:rPr>
        <w:t>Service Activation Date</w:t>
      </w:r>
      <w:r w:rsidRPr="00001F62">
        <w:rPr>
          <w:rFonts w:ascii="Arial" w:hAnsi="Arial" w:cs="Arial"/>
          <w:sz w:val="18"/>
          <w:szCs w:val="18"/>
        </w:rPr>
        <w:t xml:space="preserve">” shall be the earlier of (i) the date on which Customer begins using the Service for any purpose other than testing; or (ii) the date that </w:t>
      </w:r>
      <w:r w:rsidR="00140CA5">
        <w:rPr>
          <w:rFonts w:ascii="Arial" w:hAnsi="Arial" w:cs="Arial"/>
          <w:sz w:val="18"/>
          <w:szCs w:val="18"/>
        </w:rPr>
        <w:t>Allstream</w:t>
      </w:r>
      <w:r w:rsidRPr="00001F62">
        <w:rPr>
          <w:rFonts w:ascii="Arial" w:hAnsi="Arial" w:cs="Arial"/>
          <w:sz w:val="18"/>
          <w:szCs w:val="18"/>
        </w:rPr>
        <w:t xml:space="preserve"> has sent the Service Activation Notice to Customer.  Customer shall have two (2) days in which to notify </w:t>
      </w:r>
      <w:r w:rsidR="00140CA5">
        <w:rPr>
          <w:rFonts w:ascii="Arial" w:hAnsi="Arial" w:cs="Arial"/>
          <w:sz w:val="18"/>
          <w:szCs w:val="18"/>
        </w:rPr>
        <w:t>Allstream</w:t>
      </w:r>
      <w:r w:rsidRPr="00001F62">
        <w:rPr>
          <w:rFonts w:ascii="Arial" w:hAnsi="Arial" w:cs="Arial"/>
          <w:sz w:val="18"/>
          <w:szCs w:val="18"/>
        </w:rPr>
        <w:t xml:space="preserve"> that it is rejecting the Service because the Service does not meet the Service Specifications.  If Customer has notified </w:t>
      </w:r>
      <w:r w:rsidR="00140CA5">
        <w:rPr>
          <w:rFonts w:ascii="Arial" w:hAnsi="Arial" w:cs="Arial"/>
          <w:sz w:val="18"/>
          <w:szCs w:val="18"/>
        </w:rPr>
        <w:t>Allstream</w:t>
      </w:r>
      <w:r w:rsidRPr="00001F62">
        <w:rPr>
          <w:rFonts w:ascii="Arial" w:hAnsi="Arial" w:cs="Arial"/>
          <w:sz w:val="18"/>
          <w:szCs w:val="18"/>
        </w:rPr>
        <w:t xml:space="preserve"> within such two (2) day period that the Service does not meet the Service Specifications, then </w:t>
      </w:r>
      <w:r w:rsidR="00140CA5">
        <w:rPr>
          <w:rFonts w:ascii="Arial" w:hAnsi="Arial" w:cs="Arial"/>
          <w:sz w:val="18"/>
          <w:szCs w:val="18"/>
        </w:rPr>
        <w:t>Allstream</w:t>
      </w:r>
      <w:r w:rsidRPr="00001F62">
        <w:rPr>
          <w:rFonts w:ascii="Arial" w:hAnsi="Arial" w:cs="Arial"/>
          <w:sz w:val="18"/>
          <w:szCs w:val="18"/>
        </w:rPr>
        <w:t xml:space="preserve"> shall take such steps reasonably necessary to cause the Service to meet the Service Specifications, at which time </w:t>
      </w:r>
      <w:r w:rsidR="00140CA5">
        <w:rPr>
          <w:rFonts w:ascii="Arial" w:hAnsi="Arial" w:cs="Arial"/>
          <w:sz w:val="18"/>
          <w:szCs w:val="18"/>
        </w:rPr>
        <w:t>Allstream</w:t>
      </w:r>
      <w:r w:rsidRPr="00001F62">
        <w:rPr>
          <w:rFonts w:ascii="Arial" w:hAnsi="Arial" w:cs="Arial"/>
          <w:sz w:val="18"/>
          <w:szCs w:val="18"/>
        </w:rPr>
        <w:t xml:space="preserve"> shall issue a new Service Activation Notice and the acceptance process above shall be repeated.  Customer’s failure or delay to test the Service or failure or delay to utilize the Service on or after the Service Activation Notice date shall not prevent </w:t>
      </w:r>
      <w:r w:rsidR="00140CA5">
        <w:rPr>
          <w:rFonts w:ascii="Arial" w:hAnsi="Arial" w:cs="Arial"/>
          <w:sz w:val="18"/>
          <w:szCs w:val="18"/>
        </w:rPr>
        <w:t>Allstream</w:t>
      </w:r>
      <w:r w:rsidRPr="00001F62">
        <w:rPr>
          <w:rFonts w:ascii="Arial" w:hAnsi="Arial" w:cs="Arial"/>
          <w:sz w:val="18"/>
          <w:szCs w:val="18"/>
        </w:rPr>
        <w:t xml:space="preserve"> from billing Customer for the Service.</w:t>
      </w:r>
    </w:p>
    <w:p w14:paraId="3A40A07E" w14:textId="5C5FAFE1" w:rsidR="009F6B91" w:rsidRDefault="009F6B91" w:rsidP="00D1447B">
      <w:pPr>
        <w:pStyle w:val="ListParagraph"/>
        <w:numPr>
          <w:ilvl w:val="1"/>
          <w:numId w:val="1"/>
        </w:numPr>
        <w:spacing w:before="240" w:line="240" w:lineRule="auto"/>
        <w:ind w:left="900" w:hanging="360"/>
        <w:contextualSpacing w:val="0"/>
        <w:jc w:val="both"/>
        <w:rPr>
          <w:rFonts w:ascii="Arial" w:hAnsi="Arial" w:cs="Arial"/>
          <w:sz w:val="18"/>
          <w:szCs w:val="18"/>
        </w:rPr>
      </w:pPr>
      <w:r w:rsidRPr="00783F7E">
        <w:rPr>
          <w:rFonts w:ascii="Arial" w:hAnsi="Arial" w:cs="Arial"/>
          <w:b/>
          <w:bCs/>
          <w:sz w:val="18"/>
          <w:szCs w:val="18"/>
        </w:rPr>
        <w:t>Incrementally Delivered Services.</w:t>
      </w:r>
      <w:r w:rsidRPr="00783F7E">
        <w:rPr>
          <w:rFonts w:ascii="Arial" w:hAnsi="Arial" w:cs="Arial"/>
          <w:bCs/>
          <w:sz w:val="18"/>
          <w:szCs w:val="18"/>
        </w:rPr>
        <w:t xml:space="preserve">  Unless otherwise specified in a Service Order, </w:t>
      </w:r>
      <w:r w:rsidR="005110AD">
        <w:rPr>
          <w:rFonts w:ascii="Arial" w:hAnsi="Arial" w:cs="Arial"/>
          <w:bCs/>
          <w:sz w:val="18"/>
          <w:szCs w:val="18"/>
        </w:rPr>
        <w:t>Allstream</w:t>
      </w:r>
      <w:r w:rsidRPr="00783F7E">
        <w:rPr>
          <w:rFonts w:ascii="Arial" w:hAnsi="Arial" w:cs="Arial"/>
          <w:bCs/>
          <w:sz w:val="18"/>
          <w:szCs w:val="18"/>
        </w:rPr>
        <w:t xml:space="preserve"> may incrementally deliver individual Services, when ready, which may result in different Service Activation Dates for such incrementally delivered Services.  For multipoint Services</w:t>
      </w:r>
      <w:r w:rsidRPr="00783F7E">
        <w:rPr>
          <w:rFonts w:ascii="Arial" w:hAnsi="Arial" w:cs="Arial"/>
          <w:sz w:val="18"/>
          <w:szCs w:val="18"/>
        </w:rPr>
        <w:t xml:space="preserve">, </w:t>
      </w:r>
      <w:r w:rsidR="00140CA5">
        <w:rPr>
          <w:rFonts w:ascii="Arial" w:hAnsi="Arial" w:cs="Arial"/>
          <w:sz w:val="18"/>
          <w:szCs w:val="18"/>
        </w:rPr>
        <w:t>Allstream</w:t>
      </w:r>
      <w:r w:rsidRPr="00783F7E">
        <w:rPr>
          <w:rFonts w:ascii="Arial" w:hAnsi="Arial" w:cs="Arial"/>
          <w:sz w:val="18"/>
          <w:szCs w:val="18"/>
        </w:rPr>
        <w:t xml:space="preserve"> may incrementally deliver Service</w:t>
      </w:r>
      <w:r w:rsidRPr="00783F7E">
        <w:rPr>
          <w:rFonts w:ascii="Arial" w:hAnsi="Arial" w:cs="Arial"/>
          <w:bCs/>
          <w:sz w:val="18"/>
          <w:szCs w:val="18"/>
        </w:rPr>
        <w:t xml:space="preserve"> to each Customer location when ready</w:t>
      </w:r>
      <w:r w:rsidRPr="00783F7E">
        <w:rPr>
          <w:rFonts w:ascii="Arial" w:hAnsi="Arial" w:cs="Arial"/>
          <w:sz w:val="18"/>
          <w:szCs w:val="18"/>
        </w:rPr>
        <w:t>.</w:t>
      </w:r>
      <w:r w:rsidRPr="00783F7E">
        <w:rPr>
          <w:rFonts w:ascii="Arial" w:hAnsi="Arial" w:cs="Arial"/>
          <w:bCs/>
          <w:sz w:val="18"/>
          <w:szCs w:val="18"/>
        </w:rPr>
        <w:t xml:space="preserve">  The Service Term for incrementally delivered multipoint Services shall begin on the Service Activation Date of the first location and/or circuit delivered and shall end after the period specified as the Service Term from the Service Activation Date of the last location and/or circuit delivered.  Unless otherwise set forth in a Service Order, the charges associated with a delivered service will be based upon Section 1.2; additionally any Bandwidth Commitment for an incrementally delivered service will be proportionally reduced to reflect the number of locations </w:t>
      </w:r>
      <w:r w:rsidRPr="00783F7E">
        <w:rPr>
          <w:rFonts w:ascii="Arial" w:hAnsi="Arial" w:cs="Arial"/>
          <w:sz w:val="18"/>
          <w:szCs w:val="18"/>
        </w:rPr>
        <w:t>incrementally delivered out of the total number of locations included under such Bandwidth Commitment and Burst Bandwidth will be determined by using the level then in effect as of the last day of each calendar month.</w:t>
      </w:r>
    </w:p>
    <w:p w14:paraId="7C3FBF3E" w14:textId="4AE797F8" w:rsidR="00140CA5" w:rsidRDefault="00D1447B" w:rsidP="00140CA5">
      <w:pPr>
        <w:ind w:left="540" w:hanging="540"/>
        <w:jc w:val="both"/>
        <w:rPr>
          <w:rFonts w:ascii="Arial" w:hAnsi="Arial" w:cs="Arial"/>
          <w:sz w:val="18"/>
          <w:szCs w:val="18"/>
          <w:lang w:val="en-CA"/>
        </w:rPr>
      </w:pPr>
      <w:r>
        <w:rPr>
          <w:rFonts w:ascii="Arial" w:hAnsi="Arial" w:cs="Arial"/>
          <w:b/>
          <w:bCs/>
          <w:sz w:val="18"/>
          <w:szCs w:val="18"/>
        </w:rPr>
        <w:t>6</w:t>
      </w:r>
      <w:r w:rsidR="00140CA5">
        <w:rPr>
          <w:rFonts w:ascii="Arial" w:hAnsi="Arial" w:cs="Arial"/>
          <w:b/>
          <w:bCs/>
          <w:sz w:val="18"/>
          <w:szCs w:val="18"/>
        </w:rPr>
        <w:t>.</w:t>
      </w:r>
      <w:r w:rsidR="00140CA5">
        <w:rPr>
          <w:rFonts w:ascii="Arial" w:hAnsi="Arial" w:cs="Arial"/>
          <w:b/>
          <w:bCs/>
          <w:sz w:val="18"/>
          <w:szCs w:val="18"/>
        </w:rPr>
        <w:tab/>
      </w:r>
      <w:r w:rsidR="00B52E76" w:rsidRPr="0001115E">
        <w:rPr>
          <w:rFonts w:ascii="Arial" w:hAnsi="Arial" w:cs="Arial"/>
          <w:b/>
          <w:bCs/>
          <w:sz w:val="18"/>
          <w:szCs w:val="18"/>
        </w:rPr>
        <w:t>THIRD PARTY SERVICES</w:t>
      </w:r>
      <w:r w:rsidR="0001115E" w:rsidRPr="0001115E">
        <w:rPr>
          <w:rFonts w:ascii="Arial" w:hAnsi="Arial" w:cs="Arial"/>
          <w:b/>
          <w:bCs/>
          <w:sz w:val="18"/>
          <w:szCs w:val="18"/>
        </w:rPr>
        <w:t>:</w:t>
      </w:r>
      <w:r w:rsidR="0001115E">
        <w:rPr>
          <w:rFonts w:ascii="Arial" w:hAnsi="Arial" w:cs="Arial"/>
          <w:b/>
          <w:bCs/>
          <w:sz w:val="18"/>
          <w:szCs w:val="18"/>
        </w:rPr>
        <w:t xml:space="preserve"> </w:t>
      </w:r>
      <w:r w:rsidR="00140CA5">
        <w:rPr>
          <w:rFonts w:ascii="Arial" w:hAnsi="Arial" w:cs="Arial"/>
          <w:bCs/>
          <w:sz w:val="18"/>
          <w:szCs w:val="18"/>
        </w:rPr>
        <w:t>Allstream</w:t>
      </w:r>
      <w:r w:rsidR="00B52E76" w:rsidRPr="0001115E">
        <w:rPr>
          <w:rFonts w:ascii="Arial" w:hAnsi="Arial" w:cs="Arial"/>
          <w:bCs/>
          <w:sz w:val="18"/>
          <w:szCs w:val="18"/>
        </w:rPr>
        <w:t xml:space="preserve">’s Services may incorporate services provided by a third party (“Third Party Provider”), including, but not limited to, interconnect services (collectively “Third Party Services”).  The costs of Third Party Services will be reflected in the applicable Service Order provided that </w:t>
      </w:r>
      <w:r w:rsidR="00140CA5">
        <w:rPr>
          <w:rFonts w:ascii="Arial" w:hAnsi="Arial" w:cs="Arial"/>
          <w:bCs/>
          <w:sz w:val="18"/>
          <w:szCs w:val="18"/>
        </w:rPr>
        <w:t>Allstream</w:t>
      </w:r>
      <w:r w:rsidR="00B52E76" w:rsidRPr="0001115E">
        <w:rPr>
          <w:rFonts w:ascii="Arial" w:hAnsi="Arial" w:cs="Arial"/>
          <w:bCs/>
          <w:sz w:val="18"/>
          <w:szCs w:val="18"/>
        </w:rPr>
        <w:t xml:space="preserve"> may adjust the rates for Services that incorporate Third Party Services to reflect, without mark up, any increases in costs imposed on </w:t>
      </w:r>
      <w:r w:rsidR="00140CA5">
        <w:rPr>
          <w:rFonts w:ascii="Arial" w:hAnsi="Arial" w:cs="Arial"/>
          <w:bCs/>
          <w:sz w:val="18"/>
          <w:szCs w:val="18"/>
        </w:rPr>
        <w:t>Allstream</w:t>
      </w:r>
      <w:r w:rsidR="00B52E76" w:rsidRPr="0001115E">
        <w:rPr>
          <w:rFonts w:ascii="Arial" w:hAnsi="Arial" w:cs="Arial"/>
          <w:bCs/>
          <w:sz w:val="18"/>
          <w:szCs w:val="18"/>
        </w:rPr>
        <w:t xml:space="preserve"> for Third Party Services after the effective date of the applicable Service Order.  The service-specific terms and performance metrics associated with Third Party Services, including any available credits for non-performance, are limited to </w:t>
      </w:r>
      <w:r w:rsidR="00140CA5">
        <w:rPr>
          <w:rFonts w:ascii="Arial" w:hAnsi="Arial" w:cs="Arial"/>
          <w:bCs/>
          <w:sz w:val="18"/>
          <w:szCs w:val="18"/>
        </w:rPr>
        <w:t>Allstream</w:t>
      </w:r>
      <w:r w:rsidR="00B52E76" w:rsidRPr="0001115E">
        <w:rPr>
          <w:rFonts w:ascii="Arial" w:hAnsi="Arial" w:cs="Arial"/>
          <w:bCs/>
          <w:sz w:val="18"/>
          <w:szCs w:val="18"/>
        </w:rPr>
        <w:t xml:space="preserve">’s terms with the applicable Third Party Provider.  If Customer cancels a Service that incorporates Third Party Services without cause prior to the expiration of the applicable Service Term, Customer shall reimburse </w:t>
      </w:r>
      <w:r w:rsidR="00140CA5">
        <w:rPr>
          <w:rFonts w:ascii="Arial" w:hAnsi="Arial" w:cs="Arial"/>
          <w:bCs/>
          <w:sz w:val="18"/>
          <w:szCs w:val="18"/>
        </w:rPr>
        <w:t>Allstream</w:t>
      </w:r>
      <w:r w:rsidR="00B52E76" w:rsidRPr="0001115E">
        <w:rPr>
          <w:rFonts w:ascii="Arial" w:hAnsi="Arial" w:cs="Arial"/>
          <w:bCs/>
          <w:sz w:val="18"/>
          <w:szCs w:val="18"/>
        </w:rPr>
        <w:t xml:space="preserve"> for any costs incurred by </w:t>
      </w:r>
      <w:r w:rsidR="00140CA5">
        <w:rPr>
          <w:rFonts w:ascii="Arial" w:hAnsi="Arial" w:cs="Arial"/>
          <w:bCs/>
          <w:sz w:val="18"/>
          <w:szCs w:val="18"/>
        </w:rPr>
        <w:t>Allstream</w:t>
      </w:r>
      <w:r w:rsidR="00B52E76" w:rsidRPr="0001115E">
        <w:rPr>
          <w:rFonts w:ascii="Arial" w:hAnsi="Arial" w:cs="Arial"/>
          <w:bCs/>
          <w:sz w:val="18"/>
          <w:szCs w:val="18"/>
        </w:rPr>
        <w:t xml:space="preserve"> to terminate such Third Party Services, plus any charges remaining under this Agreement.  </w:t>
      </w:r>
      <w:r w:rsidR="00140CA5">
        <w:rPr>
          <w:rFonts w:ascii="Arial" w:hAnsi="Arial" w:cs="Arial"/>
          <w:sz w:val="18"/>
          <w:szCs w:val="18"/>
          <w:lang w:val="en-CA"/>
        </w:rPr>
        <w:t>Where a disconnect from a Third Party Provider is required, the Customer must produce a Letter of Authorization (“LOA”) or a Customer Facility Assignment (“CFA”) with disconnect confirmation from the Third Party Provider. </w:t>
      </w:r>
    </w:p>
    <w:p w14:paraId="1B7444B6" w14:textId="5C687BAC" w:rsidR="00E563E2" w:rsidRDefault="00E563E2" w:rsidP="0096025D">
      <w:pPr>
        <w:jc w:val="both"/>
        <w:rPr>
          <w:rFonts w:ascii="Arial" w:hAnsi="Arial" w:cs="Arial"/>
          <w:sz w:val="18"/>
          <w:szCs w:val="18"/>
          <w:lang w:val="en-CA"/>
        </w:rPr>
      </w:pPr>
    </w:p>
    <w:p w14:paraId="3F02E9B1" w14:textId="06769EBB" w:rsidR="00E563E2" w:rsidRPr="00D1447B" w:rsidRDefault="00D1447B" w:rsidP="006C14E0">
      <w:pPr>
        <w:ind w:left="540" w:hanging="540"/>
        <w:jc w:val="both"/>
        <w:rPr>
          <w:rFonts w:ascii="Arial" w:hAnsi="Arial" w:cs="Arial"/>
          <w:bCs/>
          <w:sz w:val="18"/>
          <w:szCs w:val="18"/>
        </w:rPr>
      </w:pPr>
      <w:r>
        <w:t>7</w:t>
      </w:r>
      <w:r w:rsidR="00E563E2">
        <w:t>.</w:t>
      </w:r>
      <w:r w:rsidR="00E563E2">
        <w:tab/>
      </w:r>
      <w:r w:rsidR="00E563E2" w:rsidRPr="00D1447B">
        <w:rPr>
          <w:rFonts w:ascii="Arial" w:hAnsi="Arial" w:cs="Arial"/>
          <w:b/>
          <w:bCs/>
          <w:sz w:val="18"/>
          <w:szCs w:val="18"/>
        </w:rPr>
        <w:t>UNUSUAL EXPENSE</w:t>
      </w:r>
      <w:r w:rsidR="00E563E2">
        <w:t xml:space="preserve">: </w:t>
      </w:r>
      <w:r w:rsidR="00E563E2" w:rsidRPr="00D1447B">
        <w:rPr>
          <w:rFonts w:ascii="Arial" w:hAnsi="Arial" w:cs="Arial"/>
          <w:bCs/>
          <w:sz w:val="18"/>
          <w:szCs w:val="18"/>
        </w:rPr>
        <w:t>In the event that Allstream, with Customer’s approval, incurs unusual expense in the provision of a Service, for example and without limitation, for securing rights of way or for special construction, Customer will pay for such expenses in accordance wit</w:t>
      </w:r>
      <w:r w:rsidR="0096025D">
        <w:rPr>
          <w:rFonts w:ascii="Arial" w:hAnsi="Arial" w:cs="Arial"/>
          <w:bCs/>
          <w:sz w:val="18"/>
          <w:szCs w:val="18"/>
        </w:rPr>
        <w:t>h</w:t>
      </w:r>
      <w:r w:rsidR="00A9652B">
        <w:rPr>
          <w:rFonts w:ascii="Arial" w:hAnsi="Arial" w:cs="Arial"/>
          <w:bCs/>
          <w:sz w:val="18"/>
          <w:szCs w:val="18"/>
        </w:rPr>
        <w:t xml:space="preserve"> </w:t>
      </w:r>
      <w:r w:rsidR="00E563E2" w:rsidRPr="00D1447B">
        <w:rPr>
          <w:rFonts w:ascii="Arial" w:hAnsi="Arial" w:cs="Arial"/>
          <w:bCs/>
          <w:sz w:val="18"/>
          <w:szCs w:val="18"/>
        </w:rPr>
        <w:t>the Terms of Service.  Customer acknowledges that its refusal to incur such additional expenses may result in Allstream being unable to provision all or part of the Services, such inability on Allstream’s part will not amount to a breach of the Agreement by Allstream.</w:t>
      </w:r>
    </w:p>
    <w:p w14:paraId="18085208" w14:textId="77777777" w:rsidR="00E563E2" w:rsidRPr="00D1447B" w:rsidRDefault="00E563E2" w:rsidP="00140CA5">
      <w:pPr>
        <w:ind w:left="540" w:hanging="540"/>
        <w:jc w:val="both"/>
        <w:rPr>
          <w:rFonts w:ascii="Arial" w:hAnsi="Arial" w:cs="Arial"/>
          <w:bCs/>
          <w:sz w:val="18"/>
          <w:szCs w:val="18"/>
        </w:rPr>
      </w:pPr>
    </w:p>
    <w:p w14:paraId="34989C0B" w14:textId="77777777" w:rsidR="00140CA5" w:rsidRPr="00140CA5" w:rsidRDefault="00140CA5" w:rsidP="00140CA5">
      <w:pPr>
        <w:ind w:left="540" w:hanging="540"/>
        <w:rPr>
          <w:rFonts w:ascii="Arial" w:hAnsi="Arial" w:cs="Arial"/>
          <w:sz w:val="18"/>
          <w:szCs w:val="18"/>
          <w:lang w:val="en-CA"/>
        </w:rPr>
      </w:pPr>
      <w:bookmarkStart w:id="1" w:name="_Hlk497143005"/>
    </w:p>
    <w:tbl>
      <w:tblPr>
        <w:tblW w:w="0" w:type="auto"/>
        <w:jc w:val="center"/>
        <w:tblLayout w:type="fixed"/>
        <w:tblLook w:val="0000" w:firstRow="0" w:lastRow="0" w:firstColumn="0" w:lastColumn="0" w:noHBand="0" w:noVBand="0"/>
      </w:tblPr>
      <w:tblGrid>
        <w:gridCol w:w="1068"/>
        <w:gridCol w:w="111"/>
        <w:gridCol w:w="3339"/>
        <w:gridCol w:w="540"/>
        <w:gridCol w:w="1050"/>
        <w:gridCol w:w="111"/>
        <w:gridCol w:w="3699"/>
      </w:tblGrid>
      <w:tr w:rsidR="00140CA5" w:rsidRPr="00140CA5" w14:paraId="6A25BEBE" w14:textId="77777777" w:rsidTr="00381B90">
        <w:trPr>
          <w:jc w:val="center"/>
        </w:trPr>
        <w:tc>
          <w:tcPr>
            <w:tcW w:w="4518" w:type="dxa"/>
            <w:gridSpan w:val="3"/>
          </w:tcPr>
          <w:p w14:paraId="5DA728D6" w14:textId="77777777" w:rsidR="00140CA5" w:rsidRPr="00140CA5" w:rsidRDefault="00140CA5" w:rsidP="00140CA5">
            <w:pPr>
              <w:jc w:val="both"/>
              <w:rPr>
                <w:rFonts w:ascii="Arial" w:hAnsi="Arial" w:cs="Arial"/>
                <w:b/>
                <w:caps/>
                <w:sz w:val="19"/>
                <w:szCs w:val="19"/>
              </w:rPr>
            </w:pPr>
            <w:r w:rsidRPr="00140CA5">
              <w:rPr>
                <w:rFonts w:ascii="Arial" w:hAnsi="Arial" w:cs="Arial"/>
                <w:b/>
                <w:sz w:val="22"/>
                <w:szCs w:val="19"/>
              </w:rPr>
              <w:t>Allstream</w:t>
            </w:r>
          </w:p>
        </w:tc>
        <w:tc>
          <w:tcPr>
            <w:tcW w:w="540" w:type="dxa"/>
          </w:tcPr>
          <w:p w14:paraId="70D68796" w14:textId="77777777" w:rsidR="00140CA5" w:rsidRPr="00140CA5" w:rsidRDefault="00140CA5" w:rsidP="00140CA5">
            <w:pPr>
              <w:jc w:val="both"/>
              <w:rPr>
                <w:rFonts w:ascii="Arial" w:hAnsi="Arial" w:cs="Arial"/>
                <w:b/>
                <w:caps/>
                <w:sz w:val="19"/>
                <w:szCs w:val="19"/>
              </w:rPr>
            </w:pPr>
          </w:p>
        </w:tc>
        <w:tc>
          <w:tcPr>
            <w:tcW w:w="4860" w:type="dxa"/>
            <w:gridSpan w:val="3"/>
          </w:tcPr>
          <w:p w14:paraId="711C6A45" w14:textId="77777777" w:rsidR="00140CA5" w:rsidRPr="00140CA5" w:rsidRDefault="008F2235" w:rsidP="00140CA5">
            <w:pPr>
              <w:rPr>
                <w:rFonts w:ascii="Arial" w:hAnsi="Arial" w:cs="Arial"/>
                <w:b/>
                <w:caps/>
                <w:sz w:val="19"/>
                <w:szCs w:val="19"/>
              </w:rPr>
            </w:pPr>
            <w:sdt>
              <w:sdtPr>
                <w:rPr>
                  <w:rFonts w:ascii="Arial" w:hAnsi="Arial"/>
                  <w:b/>
                  <w:sz w:val="19"/>
                  <w:szCs w:val="19"/>
                </w:rPr>
                <w:id w:val="-305776088"/>
                <w:placeholder>
                  <w:docPart w:val="E8D6C0E6B5BD4FD8ABB8D09A78105F45"/>
                </w:placeholder>
              </w:sdtPr>
              <w:sdtEndPr/>
              <w:sdtContent>
                <w:bookmarkStart w:id="2" w:name="_GoBack"/>
                <w:r w:rsidR="00140CA5" w:rsidRPr="00140CA5">
                  <w:rPr>
                    <w:rFonts w:ascii="Arial" w:hAnsi="Arial"/>
                    <w:b/>
                    <w:caps/>
                    <w:sz w:val="19"/>
                    <w:szCs w:val="19"/>
                  </w:rPr>
                  <w:t>enter cUSTOMER name here</w:t>
                </w:r>
                <w:bookmarkEnd w:id="2"/>
              </w:sdtContent>
            </w:sdt>
          </w:p>
        </w:tc>
      </w:tr>
      <w:tr w:rsidR="00140CA5" w:rsidRPr="00140CA5" w14:paraId="1FA7F29C" w14:textId="77777777" w:rsidTr="00381B90">
        <w:trPr>
          <w:jc w:val="center"/>
        </w:trPr>
        <w:tc>
          <w:tcPr>
            <w:tcW w:w="4518" w:type="dxa"/>
            <w:gridSpan w:val="3"/>
          </w:tcPr>
          <w:p w14:paraId="45136B98" w14:textId="77777777" w:rsidR="00140CA5" w:rsidRPr="00140CA5" w:rsidRDefault="00140CA5" w:rsidP="00140CA5">
            <w:pPr>
              <w:jc w:val="both"/>
              <w:rPr>
                <w:rFonts w:ascii="Arial" w:hAnsi="Arial" w:cs="Arial"/>
                <w:sz w:val="19"/>
                <w:szCs w:val="19"/>
              </w:rPr>
            </w:pPr>
          </w:p>
        </w:tc>
        <w:tc>
          <w:tcPr>
            <w:tcW w:w="540" w:type="dxa"/>
          </w:tcPr>
          <w:p w14:paraId="151387A1" w14:textId="77777777" w:rsidR="00140CA5" w:rsidRPr="00140CA5" w:rsidRDefault="00140CA5" w:rsidP="00140CA5">
            <w:pPr>
              <w:jc w:val="both"/>
              <w:rPr>
                <w:rFonts w:ascii="Arial" w:hAnsi="Arial" w:cs="Arial"/>
                <w:sz w:val="19"/>
                <w:szCs w:val="19"/>
              </w:rPr>
            </w:pPr>
          </w:p>
        </w:tc>
        <w:tc>
          <w:tcPr>
            <w:tcW w:w="4860" w:type="dxa"/>
            <w:gridSpan w:val="3"/>
          </w:tcPr>
          <w:p w14:paraId="2946E410" w14:textId="77777777" w:rsidR="00140CA5" w:rsidRPr="00140CA5" w:rsidRDefault="00140CA5" w:rsidP="00140CA5">
            <w:pPr>
              <w:jc w:val="both"/>
              <w:rPr>
                <w:rFonts w:ascii="Arial" w:hAnsi="Arial" w:cs="Arial"/>
                <w:sz w:val="19"/>
                <w:szCs w:val="19"/>
              </w:rPr>
            </w:pPr>
          </w:p>
        </w:tc>
      </w:tr>
      <w:tr w:rsidR="00140CA5" w:rsidRPr="00140CA5" w14:paraId="16389F71" w14:textId="77777777" w:rsidTr="00381B90">
        <w:trPr>
          <w:cantSplit/>
          <w:jc w:val="center"/>
        </w:trPr>
        <w:tc>
          <w:tcPr>
            <w:tcW w:w="1179" w:type="dxa"/>
            <w:gridSpan w:val="2"/>
          </w:tcPr>
          <w:p w14:paraId="09131860" w14:textId="77777777" w:rsidR="00140CA5" w:rsidRPr="00140CA5" w:rsidRDefault="00140CA5" w:rsidP="00140CA5">
            <w:pPr>
              <w:jc w:val="both"/>
              <w:rPr>
                <w:rFonts w:ascii="Arial" w:hAnsi="Arial" w:cs="Arial"/>
                <w:sz w:val="19"/>
                <w:szCs w:val="19"/>
              </w:rPr>
            </w:pPr>
            <w:r w:rsidRPr="00140CA5">
              <w:rPr>
                <w:rFonts w:ascii="Arial" w:hAnsi="Arial" w:cs="Arial"/>
                <w:sz w:val="19"/>
                <w:szCs w:val="19"/>
              </w:rPr>
              <w:t>Signature:</w:t>
            </w:r>
          </w:p>
        </w:tc>
        <w:tc>
          <w:tcPr>
            <w:tcW w:w="3339" w:type="dxa"/>
            <w:tcBorders>
              <w:bottom w:val="single" w:sz="4" w:space="0" w:color="auto"/>
            </w:tcBorders>
          </w:tcPr>
          <w:p w14:paraId="3C9ADC37" w14:textId="77777777" w:rsidR="00140CA5" w:rsidRPr="00140CA5" w:rsidRDefault="00140CA5" w:rsidP="00140CA5">
            <w:pPr>
              <w:jc w:val="both"/>
              <w:rPr>
                <w:rFonts w:ascii="Arial" w:hAnsi="Arial" w:cs="Arial"/>
                <w:sz w:val="19"/>
                <w:szCs w:val="19"/>
              </w:rPr>
            </w:pPr>
          </w:p>
        </w:tc>
        <w:tc>
          <w:tcPr>
            <w:tcW w:w="540" w:type="dxa"/>
          </w:tcPr>
          <w:p w14:paraId="1BFEEC72" w14:textId="77777777" w:rsidR="00140CA5" w:rsidRPr="00140CA5" w:rsidRDefault="00140CA5" w:rsidP="00140CA5">
            <w:pPr>
              <w:jc w:val="both"/>
              <w:rPr>
                <w:rFonts w:ascii="Arial" w:hAnsi="Arial" w:cs="Arial"/>
                <w:sz w:val="19"/>
                <w:szCs w:val="19"/>
              </w:rPr>
            </w:pPr>
          </w:p>
        </w:tc>
        <w:tc>
          <w:tcPr>
            <w:tcW w:w="1161" w:type="dxa"/>
            <w:gridSpan w:val="2"/>
          </w:tcPr>
          <w:p w14:paraId="1DC18950" w14:textId="77777777" w:rsidR="00140CA5" w:rsidRPr="00140CA5" w:rsidRDefault="00140CA5" w:rsidP="00140CA5">
            <w:pPr>
              <w:jc w:val="both"/>
              <w:rPr>
                <w:rFonts w:ascii="Arial" w:hAnsi="Arial" w:cs="Arial"/>
                <w:sz w:val="19"/>
                <w:szCs w:val="19"/>
              </w:rPr>
            </w:pPr>
            <w:r w:rsidRPr="00140CA5">
              <w:rPr>
                <w:rFonts w:ascii="Arial" w:hAnsi="Arial" w:cs="Arial"/>
                <w:sz w:val="19"/>
                <w:szCs w:val="19"/>
              </w:rPr>
              <w:t>Signature:</w:t>
            </w:r>
          </w:p>
        </w:tc>
        <w:tc>
          <w:tcPr>
            <w:tcW w:w="3699" w:type="dxa"/>
            <w:tcBorders>
              <w:bottom w:val="single" w:sz="4" w:space="0" w:color="auto"/>
            </w:tcBorders>
          </w:tcPr>
          <w:p w14:paraId="24BD88DF" w14:textId="77777777" w:rsidR="00140CA5" w:rsidRPr="00140CA5" w:rsidRDefault="00140CA5" w:rsidP="00140CA5">
            <w:pPr>
              <w:jc w:val="both"/>
              <w:rPr>
                <w:rFonts w:ascii="Arial" w:hAnsi="Arial" w:cs="Arial"/>
                <w:sz w:val="19"/>
                <w:szCs w:val="19"/>
              </w:rPr>
            </w:pPr>
          </w:p>
        </w:tc>
      </w:tr>
      <w:tr w:rsidR="00140CA5" w:rsidRPr="00140CA5" w14:paraId="598CADE3" w14:textId="77777777" w:rsidTr="00381B90">
        <w:trPr>
          <w:cantSplit/>
          <w:jc w:val="center"/>
        </w:trPr>
        <w:tc>
          <w:tcPr>
            <w:tcW w:w="1068" w:type="dxa"/>
          </w:tcPr>
          <w:p w14:paraId="15497005" w14:textId="77777777" w:rsidR="00140CA5" w:rsidRPr="00140CA5" w:rsidRDefault="00140CA5" w:rsidP="00140CA5">
            <w:pPr>
              <w:jc w:val="both"/>
              <w:rPr>
                <w:rFonts w:ascii="Arial" w:hAnsi="Arial" w:cs="Arial"/>
                <w:sz w:val="19"/>
                <w:szCs w:val="19"/>
              </w:rPr>
            </w:pPr>
          </w:p>
        </w:tc>
        <w:tc>
          <w:tcPr>
            <w:tcW w:w="3450" w:type="dxa"/>
            <w:gridSpan w:val="2"/>
          </w:tcPr>
          <w:p w14:paraId="3D5B2B9C" w14:textId="77777777" w:rsidR="00140CA5" w:rsidRPr="00140CA5" w:rsidRDefault="00140CA5" w:rsidP="00140CA5">
            <w:pPr>
              <w:jc w:val="both"/>
              <w:rPr>
                <w:rFonts w:ascii="Arial" w:hAnsi="Arial" w:cs="Arial"/>
                <w:sz w:val="19"/>
                <w:szCs w:val="19"/>
              </w:rPr>
            </w:pPr>
          </w:p>
        </w:tc>
        <w:tc>
          <w:tcPr>
            <w:tcW w:w="540" w:type="dxa"/>
          </w:tcPr>
          <w:p w14:paraId="6DA4D78F" w14:textId="77777777" w:rsidR="00140CA5" w:rsidRPr="00140CA5" w:rsidRDefault="00140CA5" w:rsidP="00140CA5">
            <w:pPr>
              <w:jc w:val="both"/>
              <w:rPr>
                <w:rFonts w:ascii="Arial" w:hAnsi="Arial" w:cs="Arial"/>
                <w:sz w:val="19"/>
                <w:szCs w:val="19"/>
              </w:rPr>
            </w:pPr>
          </w:p>
        </w:tc>
        <w:tc>
          <w:tcPr>
            <w:tcW w:w="1050" w:type="dxa"/>
          </w:tcPr>
          <w:p w14:paraId="67EE8B9F" w14:textId="77777777" w:rsidR="00140CA5" w:rsidRPr="00140CA5" w:rsidRDefault="00140CA5" w:rsidP="00140CA5">
            <w:pPr>
              <w:jc w:val="both"/>
              <w:rPr>
                <w:rFonts w:ascii="Arial" w:hAnsi="Arial" w:cs="Arial"/>
                <w:sz w:val="19"/>
                <w:szCs w:val="19"/>
              </w:rPr>
            </w:pPr>
          </w:p>
        </w:tc>
        <w:tc>
          <w:tcPr>
            <w:tcW w:w="3810" w:type="dxa"/>
            <w:gridSpan w:val="2"/>
          </w:tcPr>
          <w:p w14:paraId="456F4A92" w14:textId="77777777" w:rsidR="00140CA5" w:rsidRPr="00140CA5" w:rsidRDefault="00140CA5" w:rsidP="00140CA5">
            <w:pPr>
              <w:jc w:val="both"/>
              <w:rPr>
                <w:rFonts w:ascii="Arial" w:hAnsi="Arial" w:cs="Arial"/>
                <w:sz w:val="19"/>
                <w:szCs w:val="19"/>
              </w:rPr>
            </w:pPr>
          </w:p>
        </w:tc>
      </w:tr>
      <w:tr w:rsidR="00140CA5" w:rsidRPr="00140CA5" w14:paraId="1A508D48" w14:textId="77777777" w:rsidTr="00381B90">
        <w:trPr>
          <w:cantSplit/>
          <w:jc w:val="center"/>
        </w:trPr>
        <w:tc>
          <w:tcPr>
            <w:tcW w:w="1068" w:type="dxa"/>
          </w:tcPr>
          <w:p w14:paraId="04F7B80F" w14:textId="77777777" w:rsidR="00140CA5" w:rsidRPr="00140CA5" w:rsidRDefault="00140CA5" w:rsidP="00140CA5">
            <w:pPr>
              <w:jc w:val="both"/>
              <w:rPr>
                <w:rFonts w:ascii="Arial" w:hAnsi="Arial" w:cs="Arial"/>
                <w:sz w:val="19"/>
                <w:szCs w:val="19"/>
              </w:rPr>
            </w:pPr>
            <w:r w:rsidRPr="00140CA5">
              <w:rPr>
                <w:rFonts w:ascii="Arial" w:hAnsi="Arial" w:cs="Arial"/>
                <w:sz w:val="19"/>
                <w:szCs w:val="19"/>
              </w:rPr>
              <w:t>Name:</w:t>
            </w:r>
          </w:p>
        </w:tc>
        <w:tc>
          <w:tcPr>
            <w:tcW w:w="3450" w:type="dxa"/>
            <w:gridSpan w:val="2"/>
            <w:tcBorders>
              <w:bottom w:val="single" w:sz="4" w:space="0" w:color="auto"/>
            </w:tcBorders>
          </w:tcPr>
          <w:p w14:paraId="2E5CBBB7" w14:textId="77777777" w:rsidR="00140CA5" w:rsidRPr="00140CA5" w:rsidRDefault="00140CA5" w:rsidP="00140CA5">
            <w:pPr>
              <w:jc w:val="both"/>
              <w:rPr>
                <w:rFonts w:ascii="Arial" w:hAnsi="Arial" w:cs="Arial"/>
                <w:sz w:val="19"/>
                <w:szCs w:val="19"/>
              </w:rPr>
            </w:pPr>
          </w:p>
        </w:tc>
        <w:tc>
          <w:tcPr>
            <w:tcW w:w="540" w:type="dxa"/>
          </w:tcPr>
          <w:p w14:paraId="369A3206" w14:textId="77777777" w:rsidR="00140CA5" w:rsidRPr="00140CA5" w:rsidRDefault="00140CA5" w:rsidP="00140CA5">
            <w:pPr>
              <w:jc w:val="both"/>
              <w:rPr>
                <w:rFonts w:ascii="Arial" w:hAnsi="Arial" w:cs="Arial"/>
                <w:sz w:val="19"/>
                <w:szCs w:val="19"/>
              </w:rPr>
            </w:pPr>
          </w:p>
        </w:tc>
        <w:tc>
          <w:tcPr>
            <w:tcW w:w="1050" w:type="dxa"/>
          </w:tcPr>
          <w:p w14:paraId="547DE226" w14:textId="77777777" w:rsidR="00140CA5" w:rsidRPr="00140CA5" w:rsidRDefault="00140CA5" w:rsidP="00140CA5">
            <w:pPr>
              <w:jc w:val="both"/>
              <w:rPr>
                <w:rFonts w:ascii="Arial" w:hAnsi="Arial" w:cs="Arial"/>
                <w:sz w:val="19"/>
                <w:szCs w:val="19"/>
              </w:rPr>
            </w:pPr>
            <w:r w:rsidRPr="00140CA5">
              <w:rPr>
                <w:rFonts w:ascii="Arial" w:hAnsi="Arial" w:cs="Arial"/>
                <w:sz w:val="19"/>
                <w:szCs w:val="19"/>
              </w:rPr>
              <w:t>Name:</w:t>
            </w:r>
          </w:p>
        </w:tc>
        <w:tc>
          <w:tcPr>
            <w:tcW w:w="3810" w:type="dxa"/>
            <w:gridSpan w:val="2"/>
            <w:tcBorders>
              <w:bottom w:val="single" w:sz="4" w:space="0" w:color="auto"/>
            </w:tcBorders>
          </w:tcPr>
          <w:p w14:paraId="7C59C110" w14:textId="77777777" w:rsidR="00140CA5" w:rsidRPr="00140CA5" w:rsidRDefault="00140CA5" w:rsidP="00140CA5">
            <w:pPr>
              <w:jc w:val="both"/>
              <w:rPr>
                <w:rFonts w:ascii="Arial" w:hAnsi="Arial" w:cs="Arial"/>
                <w:sz w:val="19"/>
                <w:szCs w:val="19"/>
              </w:rPr>
            </w:pPr>
          </w:p>
        </w:tc>
      </w:tr>
      <w:tr w:rsidR="00140CA5" w:rsidRPr="00140CA5" w14:paraId="7B53843D" w14:textId="77777777" w:rsidTr="00381B90">
        <w:trPr>
          <w:cantSplit/>
          <w:jc w:val="center"/>
        </w:trPr>
        <w:tc>
          <w:tcPr>
            <w:tcW w:w="1068" w:type="dxa"/>
          </w:tcPr>
          <w:p w14:paraId="1F48D069" w14:textId="77777777" w:rsidR="00140CA5" w:rsidRPr="00140CA5" w:rsidRDefault="00140CA5" w:rsidP="00140CA5">
            <w:pPr>
              <w:jc w:val="both"/>
              <w:rPr>
                <w:rFonts w:ascii="Arial" w:hAnsi="Arial" w:cs="Arial"/>
                <w:sz w:val="19"/>
                <w:szCs w:val="19"/>
              </w:rPr>
            </w:pPr>
          </w:p>
          <w:p w14:paraId="47700A09" w14:textId="77777777" w:rsidR="00140CA5" w:rsidRPr="00140CA5" w:rsidRDefault="00140CA5" w:rsidP="00140CA5">
            <w:pPr>
              <w:jc w:val="both"/>
              <w:rPr>
                <w:rFonts w:ascii="Arial" w:hAnsi="Arial" w:cs="Arial"/>
                <w:sz w:val="19"/>
                <w:szCs w:val="19"/>
              </w:rPr>
            </w:pPr>
            <w:r w:rsidRPr="00140CA5">
              <w:rPr>
                <w:rFonts w:ascii="Arial" w:hAnsi="Arial" w:cs="Arial"/>
                <w:sz w:val="19"/>
                <w:szCs w:val="19"/>
              </w:rPr>
              <w:t>Title:</w:t>
            </w:r>
          </w:p>
        </w:tc>
        <w:tc>
          <w:tcPr>
            <w:tcW w:w="3450" w:type="dxa"/>
            <w:gridSpan w:val="2"/>
            <w:tcBorders>
              <w:bottom w:val="single" w:sz="4" w:space="0" w:color="auto"/>
            </w:tcBorders>
          </w:tcPr>
          <w:p w14:paraId="303DD675" w14:textId="77777777" w:rsidR="00140CA5" w:rsidRPr="00140CA5" w:rsidRDefault="00140CA5" w:rsidP="00140CA5">
            <w:pPr>
              <w:jc w:val="both"/>
              <w:rPr>
                <w:rFonts w:ascii="Arial" w:hAnsi="Arial" w:cs="Arial"/>
                <w:sz w:val="19"/>
                <w:szCs w:val="19"/>
              </w:rPr>
            </w:pPr>
          </w:p>
        </w:tc>
        <w:tc>
          <w:tcPr>
            <w:tcW w:w="540" w:type="dxa"/>
          </w:tcPr>
          <w:p w14:paraId="4F592284" w14:textId="77777777" w:rsidR="00140CA5" w:rsidRPr="00140CA5" w:rsidRDefault="00140CA5" w:rsidP="00140CA5">
            <w:pPr>
              <w:jc w:val="both"/>
              <w:rPr>
                <w:rFonts w:ascii="Arial" w:hAnsi="Arial" w:cs="Arial"/>
                <w:sz w:val="19"/>
                <w:szCs w:val="19"/>
              </w:rPr>
            </w:pPr>
          </w:p>
        </w:tc>
        <w:tc>
          <w:tcPr>
            <w:tcW w:w="1050" w:type="dxa"/>
          </w:tcPr>
          <w:p w14:paraId="298DFDE4" w14:textId="77777777" w:rsidR="00140CA5" w:rsidRPr="00140CA5" w:rsidRDefault="00140CA5" w:rsidP="00140CA5">
            <w:pPr>
              <w:jc w:val="both"/>
              <w:rPr>
                <w:rFonts w:ascii="Arial" w:hAnsi="Arial" w:cs="Arial"/>
                <w:sz w:val="19"/>
                <w:szCs w:val="19"/>
              </w:rPr>
            </w:pPr>
          </w:p>
          <w:p w14:paraId="4751E8CC" w14:textId="77777777" w:rsidR="00140CA5" w:rsidRPr="00140CA5" w:rsidRDefault="00140CA5" w:rsidP="00140CA5">
            <w:pPr>
              <w:jc w:val="both"/>
              <w:rPr>
                <w:rFonts w:ascii="Arial" w:hAnsi="Arial" w:cs="Arial"/>
                <w:sz w:val="19"/>
                <w:szCs w:val="19"/>
              </w:rPr>
            </w:pPr>
            <w:r w:rsidRPr="00140CA5">
              <w:rPr>
                <w:rFonts w:ascii="Arial" w:hAnsi="Arial" w:cs="Arial"/>
                <w:sz w:val="19"/>
                <w:szCs w:val="19"/>
              </w:rPr>
              <w:t>Title:</w:t>
            </w:r>
          </w:p>
        </w:tc>
        <w:tc>
          <w:tcPr>
            <w:tcW w:w="3810" w:type="dxa"/>
            <w:gridSpan w:val="2"/>
            <w:tcBorders>
              <w:bottom w:val="single" w:sz="4" w:space="0" w:color="auto"/>
            </w:tcBorders>
          </w:tcPr>
          <w:p w14:paraId="2C5CB333" w14:textId="77777777" w:rsidR="00140CA5" w:rsidRPr="00140CA5" w:rsidRDefault="00140CA5" w:rsidP="00140CA5">
            <w:pPr>
              <w:jc w:val="both"/>
              <w:rPr>
                <w:rFonts w:ascii="Arial" w:hAnsi="Arial" w:cs="Arial"/>
                <w:sz w:val="19"/>
                <w:szCs w:val="19"/>
              </w:rPr>
            </w:pPr>
          </w:p>
        </w:tc>
      </w:tr>
      <w:tr w:rsidR="00140CA5" w:rsidRPr="00140CA5" w14:paraId="1597037B" w14:textId="77777777" w:rsidTr="00381B90">
        <w:trPr>
          <w:cantSplit/>
          <w:jc w:val="center"/>
        </w:trPr>
        <w:tc>
          <w:tcPr>
            <w:tcW w:w="1068" w:type="dxa"/>
          </w:tcPr>
          <w:p w14:paraId="4E051AC2" w14:textId="77777777" w:rsidR="00140CA5" w:rsidRPr="00140CA5" w:rsidRDefault="00140CA5" w:rsidP="00140CA5">
            <w:pPr>
              <w:jc w:val="both"/>
              <w:rPr>
                <w:rFonts w:ascii="Arial" w:hAnsi="Arial" w:cs="Arial"/>
                <w:sz w:val="19"/>
                <w:szCs w:val="19"/>
              </w:rPr>
            </w:pPr>
          </w:p>
        </w:tc>
        <w:tc>
          <w:tcPr>
            <w:tcW w:w="3450" w:type="dxa"/>
            <w:gridSpan w:val="2"/>
          </w:tcPr>
          <w:p w14:paraId="34E07565" w14:textId="77777777" w:rsidR="00140CA5" w:rsidRPr="00140CA5" w:rsidRDefault="00140CA5" w:rsidP="00140CA5">
            <w:pPr>
              <w:jc w:val="both"/>
              <w:rPr>
                <w:rFonts w:ascii="Arial" w:hAnsi="Arial" w:cs="Arial"/>
                <w:sz w:val="19"/>
                <w:szCs w:val="19"/>
              </w:rPr>
            </w:pPr>
          </w:p>
        </w:tc>
        <w:tc>
          <w:tcPr>
            <w:tcW w:w="540" w:type="dxa"/>
          </w:tcPr>
          <w:p w14:paraId="22047344" w14:textId="77777777" w:rsidR="00140CA5" w:rsidRPr="00140CA5" w:rsidRDefault="00140CA5" w:rsidP="00140CA5">
            <w:pPr>
              <w:jc w:val="both"/>
              <w:rPr>
                <w:rFonts w:ascii="Arial" w:hAnsi="Arial" w:cs="Arial"/>
                <w:sz w:val="19"/>
                <w:szCs w:val="19"/>
              </w:rPr>
            </w:pPr>
          </w:p>
        </w:tc>
        <w:tc>
          <w:tcPr>
            <w:tcW w:w="1050" w:type="dxa"/>
          </w:tcPr>
          <w:p w14:paraId="1FC6CDCC" w14:textId="77777777" w:rsidR="00140CA5" w:rsidRPr="00140CA5" w:rsidRDefault="00140CA5" w:rsidP="00140CA5">
            <w:pPr>
              <w:jc w:val="both"/>
              <w:rPr>
                <w:rFonts w:ascii="Arial" w:hAnsi="Arial" w:cs="Arial"/>
                <w:sz w:val="19"/>
                <w:szCs w:val="19"/>
              </w:rPr>
            </w:pPr>
          </w:p>
        </w:tc>
        <w:tc>
          <w:tcPr>
            <w:tcW w:w="3810" w:type="dxa"/>
            <w:gridSpan w:val="2"/>
          </w:tcPr>
          <w:p w14:paraId="28D1D9A3" w14:textId="77777777" w:rsidR="00140CA5" w:rsidRPr="00140CA5" w:rsidRDefault="00140CA5" w:rsidP="00140CA5">
            <w:pPr>
              <w:jc w:val="both"/>
              <w:rPr>
                <w:rFonts w:ascii="Arial" w:hAnsi="Arial" w:cs="Arial"/>
                <w:sz w:val="19"/>
                <w:szCs w:val="19"/>
              </w:rPr>
            </w:pPr>
          </w:p>
        </w:tc>
      </w:tr>
      <w:tr w:rsidR="00140CA5" w:rsidRPr="00140CA5" w14:paraId="170FF2F4" w14:textId="77777777" w:rsidTr="00381B90">
        <w:trPr>
          <w:cantSplit/>
          <w:jc w:val="center"/>
        </w:trPr>
        <w:tc>
          <w:tcPr>
            <w:tcW w:w="1068" w:type="dxa"/>
          </w:tcPr>
          <w:p w14:paraId="5D6D412D" w14:textId="77777777" w:rsidR="00140CA5" w:rsidRPr="00140CA5" w:rsidRDefault="00140CA5" w:rsidP="00140CA5">
            <w:pPr>
              <w:jc w:val="both"/>
              <w:rPr>
                <w:rFonts w:ascii="Arial" w:hAnsi="Arial" w:cs="Arial"/>
                <w:sz w:val="19"/>
                <w:szCs w:val="19"/>
              </w:rPr>
            </w:pPr>
            <w:r w:rsidRPr="00140CA5">
              <w:rPr>
                <w:rFonts w:ascii="Arial" w:hAnsi="Arial" w:cs="Arial"/>
                <w:sz w:val="19"/>
                <w:szCs w:val="19"/>
              </w:rPr>
              <w:t>Date:</w:t>
            </w:r>
          </w:p>
        </w:tc>
        <w:tc>
          <w:tcPr>
            <w:tcW w:w="3450" w:type="dxa"/>
            <w:gridSpan w:val="2"/>
            <w:tcBorders>
              <w:bottom w:val="single" w:sz="4" w:space="0" w:color="auto"/>
            </w:tcBorders>
          </w:tcPr>
          <w:p w14:paraId="436A3DBB" w14:textId="77777777" w:rsidR="00140CA5" w:rsidRPr="00140CA5" w:rsidRDefault="00140CA5" w:rsidP="00140CA5">
            <w:pPr>
              <w:jc w:val="both"/>
              <w:rPr>
                <w:rFonts w:ascii="Arial" w:hAnsi="Arial" w:cs="Arial"/>
                <w:b/>
                <w:sz w:val="19"/>
                <w:szCs w:val="19"/>
              </w:rPr>
            </w:pPr>
          </w:p>
        </w:tc>
        <w:tc>
          <w:tcPr>
            <w:tcW w:w="540" w:type="dxa"/>
          </w:tcPr>
          <w:p w14:paraId="5DCEF55D" w14:textId="77777777" w:rsidR="00140CA5" w:rsidRPr="00140CA5" w:rsidRDefault="00140CA5" w:rsidP="00140CA5">
            <w:pPr>
              <w:jc w:val="both"/>
              <w:rPr>
                <w:rFonts w:ascii="Arial" w:hAnsi="Arial" w:cs="Arial"/>
                <w:b/>
                <w:sz w:val="19"/>
                <w:szCs w:val="19"/>
              </w:rPr>
            </w:pPr>
          </w:p>
        </w:tc>
        <w:tc>
          <w:tcPr>
            <w:tcW w:w="1050" w:type="dxa"/>
          </w:tcPr>
          <w:p w14:paraId="67A7E718" w14:textId="77777777" w:rsidR="00140CA5" w:rsidRPr="00140CA5" w:rsidRDefault="00140CA5" w:rsidP="00140CA5">
            <w:pPr>
              <w:jc w:val="both"/>
              <w:rPr>
                <w:rFonts w:ascii="Arial" w:hAnsi="Arial" w:cs="Arial"/>
                <w:sz w:val="19"/>
                <w:szCs w:val="19"/>
              </w:rPr>
            </w:pPr>
            <w:r w:rsidRPr="00140CA5">
              <w:rPr>
                <w:rFonts w:ascii="Arial" w:hAnsi="Arial" w:cs="Arial"/>
                <w:sz w:val="19"/>
                <w:szCs w:val="19"/>
              </w:rPr>
              <w:t>Date:</w:t>
            </w:r>
          </w:p>
        </w:tc>
        <w:tc>
          <w:tcPr>
            <w:tcW w:w="3810" w:type="dxa"/>
            <w:gridSpan w:val="2"/>
            <w:tcBorders>
              <w:bottom w:val="single" w:sz="4" w:space="0" w:color="auto"/>
            </w:tcBorders>
          </w:tcPr>
          <w:p w14:paraId="2F597CA8" w14:textId="77777777" w:rsidR="00140CA5" w:rsidRPr="00140CA5" w:rsidRDefault="00140CA5" w:rsidP="00140CA5">
            <w:pPr>
              <w:jc w:val="both"/>
              <w:rPr>
                <w:rFonts w:ascii="Arial" w:hAnsi="Arial" w:cs="Arial"/>
                <w:b/>
                <w:sz w:val="19"/>
                <w:szCs w:val="19"/>
              </w:rPr>
            </w:pPr>
          </w:p>
        </w:tc>
      </w:tr>
    </w:tbl>
    <w:p w14:paraId="59E83DC6" w14:textId="77777777" w:rsidR="00140CA5" w:rsidRPr="00140CA5" w:rsidRDefault="00140CA5" w:rsidP="00140CA5">
      <w:pPr>
        <w:ind w:left="540" w:hanging="540"/>
        <w:rPr>
          <w:rFonts w:ascii="Arial" w:hAnsi="Arial" w:cs="Arial"/>
          <w:sz w:val="18"/>
          <w:szCs w:val="18"/>
          <w:lang w:val="en-CA"/>
        </w:rPr>
      </w:pPr>
    </w:p>
    <w:bookmarkEnd w:id="1"/>
    <w:p w14:paraId="6EB29A9B" w14:textId="77777777" w:rsidR="00B305D2" w:rsidRDefault="00B305D2"/>
    <w:sectPr w:rsidR="00B305D2" w:rsidSect="00426F71">
      <w:footerReference w:type="default" r:id="rId9"/>
      <w:pgSz w:w="12240" w:h="15840" w:code="1"/>
      <w:pgMar w:top="1170" w:right="630" w:bottom="540" w:left="720" w:header="720" w:footer="168"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1E56A" w14:textId="77777777" w:rsidR="008F2235" w:rsidRDefault="008F2235" w:rsidP="00F56842">
      <w:r>
        <w:separator/>
      </w:r>
    </w:p>
  </w:endnote>
  <w:endnote w:type="continuationSeparator" w:id="0">
    <w:p w14:paraId="2EA000B1" w14:textId="77777777" w:rsidR="008F2235" w:rsidRDefault="008F2235" w:rsidP="00F5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AA3D3" w14:textId="77777777" w:rsidR="00765B37" w:rsidRDefault="00765B37" w:rsidP="00F47B8F">
    <w:pPr>
      <w:pStyle w:val="Footer"/>
      <w:rPr>
        <w:rFonts w:ascii="Arial" w:hAnsi="Arial" w:cs="Arial"/>
        <w:lang w:val="en-US"/>
      </w:rPr>
    </w:pPr>
  </w:p>
  <w:p w14:paraId="31FB95F1" w14:textId="1F17187D" w:rsidR="00765B37" w:rsidRPr="00565BE0" w:rsidRDefault="00765B37" w:rsidP="00F47B8F">
    <w:pPr>
      <w:pStyle w:val="Footer"/>
      <w:rPr>
        <w:rFonts w:ascii="Arial" w:hAnsi="Arial" w:cs="Arial"/>
        <w:lang w:val="en-US"/>
      </w:rPr>
    </w:pPr>
    <w:bookmarkStart w:id="3" w:name="_Hlk497142128"/>
    <w:r>
      <w:rPr>
        <w:rFonts w:ascii="Arial" w:hAnsi="Arial" w:cs="Arial"/>
        <w:lang w:val="en-US"/>
      </w:rPr>
      <w:t xml:space="preserve">Managed WAN/LAN </w:t>
    </w:r>
    <w:r w:rsidR="009934F9">
      <w:rPr>
        <w:rFonts w:ascii="Arial" w:hAnsi="Arial" w:cs="Arial"/>
        <w:lang w:val="en-US"/>
      </w:rPr>
      <w:t>Service Schedule (Ver. 11.01.17</w:t>
    </w:r>
    <w:r>
      <w:rPr>
        <w:rFonts w:ascii="Arial" w:hAnsi="Arial" w:cs="Arial"/>
        <w:lang w:val="en-US"/>
      </w:rPr>
      <w:t>)</w:t>
    </w:r>
  </w:p>
  <w:p w14:paraId="1BB4128C" w14:textId="77777777" w:rsidR="00765B37" w:rsidRDefault="00765B37" w:rsidP="00F47B8F">
    <w:pPr>
      <w:pStyle w:val="Footer"/>
      <w:rPr>
        <w:rFonts w:ascii="Times New Roman" w:hAnsi="Times New Roman"/>
      </w:rPr>
    </w:pPr>
    <w:r w:rsidRPr="002D4C0B">
      <w:rPr>
        <w:rFonts w:ascii="Arial" w:hAnsi="Arial" w:cs="Arial"/>
        <w:b/>
      </w:rPr>
      <w:t>Confidential and Proprietary</w:t>
    </w:r>
  </w:p>
  <w:bookmarkEnd w:id="3" w:displacedByCustomXml="next"/>
  <w:sdt>
    <w:sdtPr>
      <w:id w:val="977186184"/>
      <w:docPartObj>
        <w:docPartGallery w:val="Page Numbers (Bottom of Page)"/>
        <w:docPartUnique/>
      </w:docPartObj>
    </w:sdtPr>
    <w:sdtEndPr/>
    <w:sdtContent>
      <w:sdt>
        <w:sdtPr>
          <w:id w:val="-1867898533"/>
          <w:docPartObj>
            <w:docPartGallery w:val="Page Numbers (Top of Page)"/>
            <w:docPartUnique/>
          </w:docPartObj>
        </w:sdtPr>
        <w:sdtEndPr/>
        <w:sdtContent>
          <w:p w14:paraId="66385016" w14:textId="7494C5D5" w:rsidR="00765B37" w:rsidRDefault="00765B37" w:rsidP="00F47B8F">
            <w:pPr>
              <w:pStyle w:val="Footer"/>
              <w:jc w:val="center"/>
            </w:pPr>
            <w:r w:rsidRPr="00F47B8F">
              <w:rPr>
                <w:sz w:val="18"/>
              </w:rPr>
              <w:t xml:space="preserve">Page </w:t>
            </w:r>
            <w:r w:rsidRPr="00F47B8F">
              <w:rPr>
                <w:b/>
                <w:bCs/>
                <w:sz w:val="26"/>
                <w:szCs w:val="24"/>
              </w:rPr>
              <w:fldChar w:fldCharType="begin"/>
            </w:r>
            <w:r w:rsidRPr="00F47B8F">
              <w:rPr>
                <w:b/>
                <w:bCs/>
                <w:sz w:val="18"/>
              </w:rPr>
              <w:instrText xml:space="preserve"> PAGE </w:instrText>
            </w:r>
            <w:r w:rsidRPr="00F47B8F">
              <w:rPr>
                <w:b/>
                <w:bCs/>
                <w:sz w:val="26"/>
                <w:szCs w:val="24"/>
              </w:rPr>
              <w:fldChar w:fldCharType="separate"/>
            </w:r>
            <w:r w:rsidR="0010421B">
              <w:rPr>
                <w:b/>
                <w:bCs/>
                <w:noProof/>
                <w:sz w:val="18"/>
              </w:rPr>
              <w:t>3</w:t>
            </w:r>
            <w:r w:rsidRPr="00F47B8F">
              <w:rPr>
                <w:b/>
                <w:bCs/>
                <w:sz w:val="26"/>
                <w:szCs w:val="24"/>
              </w:rPr>
              <w:fldChar w:fldCharType="end"/>
            </w:r>
            <w:r w:rsidRPr="00F47B8F">
              <w:rPr>
                <w:sz w:val="18"/>
              </w:rPr>
              <w:t xml:space="preserve"> of </w:t>
            </w:r>
            <w:r w:rsidRPr="00F47B8F">
              <w:rPr>
                <w:b/>
                <w:bCs/>
                <w:sz w:val="26"/>
                <w:szCs w:val="24"/>
              </w:rPr>
              <w:fldChar w:fldCharType="begin"/>
            </w:r>
            <w:r w:rsidRPr="00F47B8F">
              <w:rPr>
                <w:b/>
                <w:bCs/>
                <w:sz w:val="18"/>
              </w:rPr>
              <w:instrText xml:space="preserve"> NUMPAGES  </w:instrText>
            </w:r>
            <w:r w:rsidRPr="00F47B8F">
              <w:rPr>
                <w:b/>
                <w:bCs/>
                <w:sz w:val="26"/>
                <w:szCs w:val="24"/>
              </w:rPr>
              <w:fldChar w:fldCharType="separate"/>
            </w:r>
            <w:r w:rsidR="0010421B">
              <w:rPr>
                <w:b/>
                <w:bCs/>
                <w:noProof/>
                <w:sz w:val="18"/>
              </w:rPr>
              <w:t>3</w:t>
            </w:r>
            <w:r w:rsidRPr="00F47B8F">
              <w:rPr>
                <w:b/>
                <w:bCs/>
                <w:sz w:val="26"/>
                <w:szCs w:val="24"/>
              </w:rPr>
              <w:fldChar w:fldCharType="end"/>
            </w:r>
          </w:p>
        </w:sdtContent>
      </w:sdt>
    </w:sdtContent>
  </w:sdt>
  <w:p w14:paraId="196543EC" w14:textId="77777777" w:rsidR="00765B37" w:rsidRDefault="00765B37" w:rsidP="00B305D2">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41ABF" w14:textId="77777777" w:rsidR="008F2235" w:rsidRDefault="008F2235" w:rsidP="00F56842">
      <w:r>
        <w:separator/>
      </w:r>
    </w:p>
  </w:footnote>
  <w:footnote w:type="continuationSeparator" w:id="0">
    <w:p w14:paraId="701E73CA" w14:textId="77777777" w:rsidR="008F2235" w:rsidRDefault="008F2235" w:rsidP="00F56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36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843873"/>
    <w:multiLevelType w:val="hybridMultilevel"/>
    <w:tmpl w:val="9D72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62E29"/>
    <w:multiLevelType w:val="hybridMultilevel"/>
    <w:tmpl w:val="9530D3AE"/>
    <w:lvl w:ilvl="0" w:tplc="33C80E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05E8F"/>
    <w:multiLevelType w:val="multilevel"/>
    <w:tmpl w:val="38047802"/>
    <w:lvl w:ilvl="0">
      <w:start w:val="5"/>
      <w:numFmt w:val="decimal"/>
      <w:lvlText w:val="%1."/>
      <w:lvlJc w:val="left"/>
      <w:pPr>
        <w:ind w:left="360" w:hanging="360"/>
      </w:pPr>
      <w:rPr>
        <w:rFonts w:hint="default"/>
        <w:b/>
        <w:i w:val="0"/>
      </w:rPr>
    </w:lvl>
    <w:lvl w:ilvl="1">
      <w:start w:val="4"/>
      <w:numFmt w:val="decimal"/>
      <w:lvlText w:val="%1.%2."/>
      <w:lvlJc w:val="left"/>
      <w:pPr>
        <w:ind w:left="792" w:hanging="432"/>
      </w:pPr>
      <w:rPr>
        <w:rFonts w:hint="default"/>
        <w:b/>
        <w:sz w:val="18"/>
        <w:szCs w:val="18"/>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75338D"/>
    <w:multiLevelType w:val="multilevel"/>
    <w:tmpl w:val="C89A626C"/>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432"/>
        </w:tabs>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440"/>
        </w:tabs>
        <w:ind w:left="1224" w:hanging="504"/>
      </w:pPr>
      <w:rPr>
        <w:rFonts w:ascii="Tahoma" w:hAnsi="Tahoma" w:cs="Tahoma"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86E1ADA"/>
    <w:multiLevelType w:val="hybridMultilevel"/>
    <w:tmpl w:val="33C2E7D8"/>
    <w:lvl w:ilvl="0" w:tplc="20EC86A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10ACC"/>
    <w:multiLevelType w:val="hybridMultilevel"/>
    <w:tmpl w:val="94E0C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F1F58"/>
    <w:multiLevelType w:val="hybridMultilevel"/>
    <w:tmpl w:val="151E7B74"/>
    <w:lvl w:ilvl="0" w:tplc="88D605FC">
      <w:start w:val="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286545"/>
    <w:multiLevelType w:val="hybridMultilevel"/>
    <w:tmpl w:val="3F1C8E00"/>
    <w:lvl w:ilvl="0" w:tplc="74D2331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B62E7E"/>
    <w:multiLevelType w:val="multilevel"/>
    <w:tmpl w:val="B65212B2"/>
    <w:lvl w:ilvl="0">
      <w:start w:val="2"/>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616" w:hanging="72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424" w:hanging="108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232" w:hanging="1440"/>
      </w:pPr>
      <w:rPr>
        <w:rFonts w:hint="default"/>
      </w:rPr>
    </w:lvl>
  </w:abstractNum>
  <w:abstractNum w:abstractNumId="10" w15:restartNumberingAfterBreak="0">
    <w:nsid w:val="51F72604"/>
    <w:multiLevelType w:val="multilevel"/>
    <w:tmpl w:val="3DB46FBA"/>
    <w:lvl w:ilvl="0">
      <w:start w:val="8"/>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5B005EF"/>
    <w:multiLevelType w:val="multilevel"/>
    <w:tmpl w:val="8A7406E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6E65544"/>
    <w:multiLevelType w:val="hybridMultilevel"/>
    <w:tmpl w:val="111E0BDE"/>
    <w:lvl w:ilvl="0" w:tplc="B0BA4A20">
      <w:start w:val="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7E1F8A"/>
    <w:multiLevelType w:val="hybridMultilevel"/>
    <w:tmpl w:val="5B5EB9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3E2B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A546887"/>
    <w:multiLevelType w:val="multilevel"/>
    <w:tmpl w:val="BFA8080A"/>
    <w:lvl w:ilvl="0">
      <w:start w:val="6"/>
      <w:numFmt w:val="decimal"/>
      <w:lvlText w:val="%1."/>
      <w:lvlJc w:val="left"/>
      <w:pPr>
        <w:ind w:left="360" w:hanging="360"/>
      </w:pPr>
      <w:rPr>
        <w:rFonts w:hint="default"/>
        <w:b/>
        <w:i w:val="0"/>
      </w:rPr>
    </w:lvl>
    <w:lvl w:ilvl="1">
      <w:start w:val="1"/>
      <w:numFmt w:val="decimal"/>
      <w:lvlText w:val="%1.%2."/>
      <w:lvlJc w:val="left"/>
      <w:pPr>
        <w:ind w:left="792" w:hanging="432"/>
      </w:pPr>
      <w:rPr>
        <w:rFonts w:hint="default"/>
        <w:b/>
        <w:sz w:val="18"/>
        <w:szCs w:val="18"/>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F6E2D18"/>
    <w:multiLevelType w:val="multilevel"/>
    <w:tmpl w:val="04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sz w:val="18"/>
        <w:szCs w:val="18"/>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28D4A88"/>
    <w:multiLevelType w:val="multilevel"/>
    <w:tmpl w:val="99D2B06A"/>
    <w:lvl w:ilvl="0">
      <w:start w:val="1"/>
      <w:numFmt w:val="decimal"/>
      <w:lvlText w:val="%1."/>
      <w:lvlJc w:val="left"/>
      <w:pPr>
        <w:ind w:left="450" w:hanging="360"/>
      </w:pPr>
      <w:rPr>
        <w:b/>
        <w:i w:val="0"/>
      </w:rPr>
    </w:lvl>
    <w:lvl w:ilvl="1">
      <w:start w:val="1"/>
      <w:numFmt w:val="decimal"/>
      <w:lvlText w:val="%2."/>
      <w:lvlJc w:val="left"/>
      <w:pPr>
        <w:ind w:left="882" w:hanging="432"/>
      </w:pPr>
      <w:rPr>
        <w:b/>
        <w:sz w:val="18"/>
        <w:szCs w:val="18"/>
      </w:rPr>
    </w:lvl>
    <w:lvl w:ilvl="2">
      <w:start w:val="1"/>
      <w:numFmt w:val="decimal"/>
      <w:lvlText w:val="%1.%2.%3."/>
      <w:lvlJc w:val="left"/>
      <w:pPr>
        <w:ind w:left="1314" w:hanging="504"/>
      </w:pPr>
      <w:rPr>
        <w:b w:val="0"/>
      </w:r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18" w15:restartNumberingAfterBreak="0">
    <w:nsid w:val="75D949D2"/>
    <w:multiLevelType w:val="hybridMultilevel"/>
    <w:tmpl w:val="83CE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561B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A707F72"/>
    <w:multiLevelType w:val="hybridMultilevel"/>
    <w:tmpl w:val="C94CEB0E"/>
    <w:lvl w:ilvl="0" w:tplc="D6762C0A">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8"/>
  </w:num>
  <w:num w:numId="4">
    <w:abstractNumId w:val="6"/>
  </w:num>
  <w:num w:numId="5">
    <w:abstractNumId w:val="20"/>
  </w:num>
  <w:num w:numId="6">
    <w:abstractNumId w:val="7"/>
  </w:num>
  <w:num w:numId="7">
    <w:abstractNumId w:val="10"/>
  </w:num>
  <w:num w:numId="8">
    <w:abstractNumId w:val="12"/>
  </w:num>
  <w:num w:numId="9">
    <w:abstractNumId w:val="4"/>
  </w:num>
  <w:num w:numId="10">
    <w:abstractNumId w:val="2"/>
  </w:num>
  <w:num w:numId="11">
    <w:abstractNumId w:val="19"/>
  </w:num>
  <w:num w:numId="12">
    <w:abstractNumId w:val="1"/>
  </w:num>
  <w:num w:numId="13">
    <w:abstractNumId w:val="9"/>
  </w:num>
  <w:num w:numId="14">
    <w:abstractNumId w:val="17"/>
  </w:num>
  <w:num w:numId="15">
    <w:abstractNumId w:val="8"/>
  </w:num>
  <w:num w:numId="16">
    <w:abstractNumId w:val="14"/>
  </w:num>
  <w:num w:numId="17">
    <w:abstractNumId w:val="0"/>
  </w:num>
  <w:num w:numId="18">
    <w:abstractNumId w:val="5"/>
  </w:num>
  <w:num w:numId="19">
    <w:abstractNumId w:val="11"/>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usIqwNlFP5+7N2CTkqd/2dbX4/kV/uWsdYGXuDBNjHAWdCPzowRe+VpR3XjMkTH8ib6NVWq5KByvuRx/bMx0A==" w:salt="0ShTP2OTo3GbbUU6MJd0P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76"/>
    <w:rsid w:val="00007FE2"/>
    <w:rsid w:val="0001115E"/>
    <w:rsid w:val="000215D3"/>
    <w:rsid w:val="000521E8"/>
    <w:rsid w:val="00060869"/>
    <w:rsid w:val="0010421B"/>
    <w:rsid w:val="00106867"/>
    <w:rsid w:val="00140CA5"/>
    <w:rsid w:val="00191499"/>
    <w:rsid w:val="0019674F"/>
    <w:rsid w:val="001B3E06"/>
    <w:rsid w:val="001B5400"/>
    <w:rsid w:val="001D72F0"/>
    <w:rsid w:val="001D7D2C"/>
    <w:rsid w:val="001E55D0"/>
    <w:rsid w:val="00210205"/>
    <w:rsid w:val="002D19ED"/>
    <w:rsid w:val="00302BE2"/>
    <w:rsid w:val="00302F69"/>
    <w:rsid w:val="0030395A"/>
    <w:rsid w:val="0031209B"/>
    <w:rsid w:val="00337DCF"/>
    <w:rsid w:val="00342D3B"/>
    <w:rsid w:val="003566BC"/>
    <w:rsid w:val="00357D2D"/>
    <w:rsid w:val="00363231"/>
    <w:rsid w:val="003742E0"/>
    <w:rsid w:val="003E0D62"/>
    <w:rsid w:val="00416919"/>
    <w:rsid w:val="00426F71"/>
    <w:rsid w:val="004340DC"/>
    <w:rsid w:val="004400EA"/>
    <w:rsid w:val="00475C94"/>
    <w:rsid w:val="004A4867"/>
    <w:rsid w:val="004A739F"/>
    <w:rsid w:val="005110AD"/>
    <w:rsid w:val="00533EDB"/>
    <w:rsid w:val="00593B04"/>
    <w:rsid w:val="00597591"/>
    <w:rsid w:val="005F02BB"/>
    <w:rsid w:val="00646B44"/>
    <w:rsid w:val="006946C7"/>
    <w:rsid w:val="006A632F"/>
    <w:rsid w:val="006C14E0"/>
    <w:rsid w:val="00701DDA"/>
    <w:rsid w:val="00707C60"/>
    <w:rsid w:val="00726B63"/>
    <w:rsid w:val="0073024A"/>
    <w:rsid w:val="007536C9"/>
    <w:rsid w:val="00765B37"/>
    <w:rsid w:val="007756FE"/>
    <w:rsid w:val="007826B8"/>
    <w:rsid w:val="00787A0E"/>
    <w:rsid w:val="007A6259"/>
    <w:rsid w:val="007B1A60"/>
    <w:rsid w:val="007D1D2C"/>
    <w:rsid w:val="00803C55"/>
    <w:rsid w:val="008317FD"/>
    <w:rsid w:val="008862F8"/>
    <w:rsid w:val="008D70C1"/>
    <w:rsid w:val="008E12DA"/>
    <w:rsid w:val="008F2235"/>
    <w:rsid w:val="008F3265"/>
    <w:rsid w:val="0096025D"/>
    <w:rsid w:val="00975F24"/>
    <w:rsid w:val="009934F9"/>
    <w:rsid w:val="009A4C3D"/>
    <w:rsid w:val="009F6B91"/>
    <w:rsid w:val="00A1542F"/>
    <w:rsid w:val="00A90D41"/>
    <w:rsid w:val="00A9652B"/>
    <w:rsid w:val="00AA1DD8"/>
    <w:rsid w:val="00AF244E"/>
    <w:rsid w:val="00AF7914"/>
    <w:rsid w:val="00B0040C"/>
    <w:rsid w:val="00B15726"/>
    <w:rsid w:val="00B305D2"/>
    <w:rsid w:val="00B52E76"/>
    <w:rsid w:val="00B87470"/>
    <w:rsid w:val="00BC588C"/>
    <w:rsid w:val="00BF38C4"/>
    <w:rsid w:val="00C16360"/>
    <w:rsid w:val="00C6797B"/>
    <w:rsid w:val="00C806F9"/>
    <w:rsid w:val="00C83369"/>
    <w:rsid w:val="00C961D4"/>
    <w:rsid w:val="00CA7225"/>
    <w:rsid w:val="00CB70E2"/>
    <w:rsid w:val="00CB70F9"/>
    <w:rsid w:val="00CD1FE1"/>
    <w:rsid w:val="00CD38CC"/>
    <w:rsid w:val="00D1447B"/>
    <w:rsid w:val="00D15C6C"/>
    <w:rsid w:val="00DB2C7C"/>
    <w:rsid w:val="00DD1A38"/>
    <w:rsid w:val="00DD4A82"/>
    <w:rsid w:val="00DF0934"/>
    <w:rsid w:val="00E563E2"/>
    <w:rsid w:val="00E56CC4"/>
    <w:rsid w:val="00E92C4A"/>
    <w:rsid w:val="00EF44F5"/>
    <w:rsid w:val="00F210E9"/>
    <w:rsid w:val="00F47B8F"/>
    <w:rsid w:val="00F5232E"/>
    <w:rsid w:val="00F56842"/>
    <w:rsid w:val="00F57133"/>
    <w:rsid w:val="00F96B39"/>
    <w:rsid w:val="00FA1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C1DF8"/>
  <w15:docId w15:val="{B8B15D5C-3FB3-4391-97F9-A3DF5892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2E76"/>
    <w:pPr>
      <w:spacing w:after="0" w:line="240" w:lineRule="auto"/>
    </w:pPr>
    <w:rPr>
      <w:rFonts w:ascii="CG Times (W1)" w:eastAsia="Times New Roman" w:hAnsi="CG Times (W1)" w:cs="Times New Roman"/>
      <w:sz w:val="24"/>
      <w:szCs w:val="20"/>
    </w:rPr>
  </w:style>
  <w:style w:type="paragraph" w:styleId="Heading1">
    <w:name w:val="heading 1"/>
    <w:basedOn w:val="Normal"/>
    <w:next w:val="Normal"/>
    <w:link w:val="Heading1Char"/>
    <w:qFormat/>
    <w:rsid w:val="00C6797B"/>
    <w:pPr>
      <w:keepNext/>
      <w:numPr>
        <w:numId w:val="9"/>
      </w:numPr>
      <w:spacing w:before="240" w:after="60"/>
      <w:outlineLvl w:val="0"/>
    </w:pPr>
    <w:rPr>
      <w:rFonts w:ascii="Garamond" w:hAnsi="Garamond" w:cs="Arial"/>
      <w:b/>
      <w:bCs/>
      <w:kern w:val="32"/>
      <w:sz w:val="28"/>
      <w:szCs w:val="32"/>
    </w:rPr>
  </w:style>
  <w:style w:type="paragraph" w:styleId="Heading2">
    <w:name w:val="heading 2"/>
    <w:basedOn w:val="Normal"/>
    <w:next w:val="Normal"/>
    <w:link w:val="Heading2Char"/>
    <w:qFormat/>
    <w:rsid w:val="00C6797B"/>
    <w:pPr>
      <w:keepNext/>
      <w:numPr>
        <w:ilvl w:val="1"/>
        <w:numId w:val="9"/>
      </w:numPr>
      <w:spacing w:before="240"/>
      <w:outlineLvl w:val="1"/>
    </w:pPr>
    <w:rPr>
      <w:rFonts w:ascii="Garamond" w:hAnsi="Garamond"/>
      <w:b/>
      <w:bCs/>
      <w:sz w:val="22"/>
      <w:szCs w:val="28"/>
    </w:rPr>
  </w:style>
  <w:style w:type="paragraph" w:styleId="Heading3">
    <w:name w:val="heading 3"/>
    <w:basedOn w:val="Heading2"/>
    <w:next w:val="Normal"/>
    <w:link w:val="Heading3Char"/>
    <w:qFormat/>
    <w:rsid w:val="00C6797B"/>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2E76"/>
    <w:pPr>
      <w:tabs>
        <w:tab w:val="center" w:pos="4320"/>
        <w:tab w:val="right" w:pos="8640"/>
      </w:tabs>
    </w:pPr>
    <w:rPr>
      <w:sz w:val="16"/>
      <w:lang w:val="x-none" w:eastAsia="x-none"/>
    </w:rPr>
  </w:style>
  <w:style w:type="character" w:customStyle="1" w:styleId="FooterChar">
    <w:name w:val="Footer Char"/>
    <w:basedOn w:val="DefaultParagraphFont"/>
    <w:link w:val="Footer"/>
    <w:uiPriority w:val="99"/>
    <w:rsid w:val="00B52E76"/>
    <w:rPr>
      <w:rFonts w:ascii="CG Times (W1)" w:eastAsia="Times New Roman" w:hAnsi="CG Times (W1)" w:cs="Times New Roman"/>
      <w:sz w:val="16"/>
      <w:szCs w:val="20"/>
      <w:lang w:val="x-none" w:eastAsia="x-none"/>
    </w:rPr>
  </w:style>
  <w:style w:type="paragraph" w:styleId="BodyTextIndent2">
    <w:name w:val="Body Text Indent 2"/>
    <w:basedOn w:val="Normal"/>
    <w:link w:val="BodyTextIndent2Char"/>
    <w:rsid w:val="00B52E76"/>
    <w:pPr>
      <w:spacing w:after="200"/>
      <w:ind w:firstLine="360"/>
      <w:jc w:val="both"/>
    </w:pPr>
    <w:rPr>
      <w:rFonts w:ascii="Times New Roman" w:hAnsi="Times New Roman"/>
      <w:sz w:val="20"/>
    </w:rPr>
  </w:style>
  <w:style w:type="character" w:customStyle="1" w:styleId="BodyTextIndent2Char">
    <w:name w:val="Body Text Indent 2 Char"/>
    <w:basedOn w:val="DefaultParagraphFont"/>
    <w:link w:val="BodyTextIndent2"/>
    <w:rsid w:val="00B52E76"/>
    <w:rPr>
      <w:rFonts w:ascii="Times New Roman" w:eastAsia="Times New Roman" w:hAnsi="Times New Roman" w:cs="Times New Roman"/>
      <w:sz w:val="20"/>
      <w:szCs w:val="20"/>
    </w:rPr>
  </w:style>
  <w:style w:type="paragraph" w:styleId="ListParagraph">
    <w:name w:val="List Paragraph"/>
    <w:basedOn w:val="Normal"/>
    <w:uiPriority w:val="34"/>
    <w:qFormat/>
    <w:rsid w:val="00B52E76"/>
    <w:pPr>
      <w:spacing w:after="200" w:line="276" w:lineRule="auto"/>
      <w:ind w:left="720"/>
      <w:contextualSpacing/>
    </w:pPr>
    <w:rPr>
      <w:rFonts w:ascii="Calibri" w:eastAsia="Calibri" w:hAnsi="Calibri"/>
      <w:sz w:val="22"/>
      <w:szCs w:val="22"/>
    </w:rPr>
  </w:style>
  <w:style w:type="character" w:styleId="Hyperlink">
    <w:name w:val="Hyperlink"/>
    <w:rsid w:val="00B52E76"/>
    <w:rPr>
      <w:color w:val="0000FF"/>
      <w:u w:val="single"/>
    </w:rPr>
  </w:style>
  <w:style w:type="character" w:customStyle="1" w:styleId="Style1">
    <w:name w:val="Style1"/>
    <w:basedOn w:val="DefaultParagraphFont"/>
    <w:uiPriority w:val="1"/>
    <w:rsid w:val="00B52E76"/>
    <w:rPr>
      <w:rFonts w:ascii="Arial" w:hAnsi="Arial"/>
      <w:b/>
      <w:sz w:val="18"/>
    </w:rPr>
  </w:style>
  <w:style w:type="paragraph" w:styleId="BalloonText">
    <w:name w:val="Balloon Text"/>
    <w:basedOn w:val="Normal"/>
    <w:link w:val="BalloonTextChar"/>
    <w:uiPriority w:val="99"/>
    <w:semiHidden/>
    <w:unhideWhenUsed/>
    <w:rsid w:val="00B52E76"/>
    <w:rPr>
      <w:rFonts w:ascii="Tahoma" w:hAnsi="Tahoma" w:cs="Tahoma"/>
      <w:sz w:val="16"/>
      <w:szCs w:val="16"/>
    </w:rPr>
  </w:style>
  <w:style w:type="character" w:customStyle="1" w:styleId="BalloonTextChar">
    <w:name w:val="Balloon Text Char"/>
    <w:basedOn w:val="DefaultParagraphFont"/>
    <w:link w:val="BalloonText"/>
    <w:uiPriority w:val="99"/>
    <w:semiHidden/>
    <w:rsid w:val="00B52E76"/>
    <w:rPr>
      <w:rFonts w:ascii="Tahoma" w:eastAsia="Times New Roman" w:hAnsi="Tahoma" w:cs="Tahoma"/>
      <w:sz w:val="16"/>
      <w:szCs w:val="16"/>
    </w:rPr>
  </w:style>
  <w:style w:type="paragraph" w:styleId="Header">
    <w:name w:val="header"/>
    <w:basedOn w:val="Normal"/>
    <w:link w:val="HeaderChar"/>
    <w:uiPriority w:val="99"/>
    <w:unhideWhenUsed/>
    <w:rsid w:val="00F56842"/>
    <w:pPr>
      <w:tabs>
        <w:tab w:val="center" w:pos="4680"/>
        <w:tab w:val="right" w:pos="9360"/>
      </w:tabs>
    </w:pPr>
  </w:style>
  <w:style w:type="character" w:customStyle="1" w:styleId="HeaderChar">
    <w:name w:val="Header Char"/>
    <w:basedOn w:val="DefaultParagraphFont"/>
    <w:link w:val="Header"/>
    <w:uiPriority w:val="99"/>
    <w:rsid w:val="00F56842"/>
    <w:rPr>
      <w:rFonts w:ascii="CG Times (W1)" w:eastAsia="Times New Roman" w:hAnsi="CG Times (W1)" w:cs="Times New Roman"/>
      <w:sz w:val="24"/>
      <w:szCs w:val="20"/>
    </w:rPr>
  </w:style>
  <w:style w:type="character" w:customStyle="1" w:styleId="Heading1Char">
    <w:name w:val="Heading 1 Char"/>
    <w:basedOn w:val="DefaultParagraphFont"/>
    <w:link w:val="Heading1"/>
    <w:rsid w:val="00C6797B"/>
    <w:rPr>
      <w:rFonts w:ascii="Garamond" w:eastAsia="Times New Roman" w:hAnsi="Garamond" w:cs="Arial"/>
      <w:b/>
      <w:bCs/>
      <w:kern w:val="32"/>
      <w:sz w:val="28"/>
      <w:szCs w:val="32"/>
    </w:rPr>
  </w:style>
  <w:style w:type="character" w:customStyle="1" w:styleId="Heading2Char">
    <w:name w:val="Heading 2 Char"/>
    <w:basedOn w:val="DefaultParagraphFont"/>
    <w:link w:val="Heading2"/>
    <w:rsid w:val="00C6797B"/>
    <w:rPr>
      <w:rFonts w:ascii="Garamond" w:eastAsia="Times New Roman" w:hAnsi="Garamond" w:cs="Times New Roman"/>
      <w:b/>
      <w:bCs/>
      <w:szCs w:val="28"/>
    </w:rPr>
  </w:style>
  <w:style w:type="character" w:customStyle="1" w:styleId="Heading3Char">
    <w:name w:val="Heading 3 Char"/>
    <w:basedOn w:val="DefaultParagraphFont"/>
    <w:link w:val="Heading3"/>
    <w:rsid w:val="00C6797B"/>
    <w:rPr>
      <w:rFonts w:ascii="Garamond" w:eastAsia="Times New Roman" w:hAnsi="Garamond" w:cs="Times New Roman"/>
      <w:b/>
      <w:bCs/>
      <w:szCs w:val="28"/>
    </w:rPr>
  </w:style>
  <w:style w:type="character" w:styleId="CommentReference">
    <w:name w:val="annotation reference"/>
    <w:basedOn w:val="DefaultParagraphFont"/>
    <w:uiPriority w:val="99"/>
    <w:semiHidden/>
    <w:unhideWhenUsed/>
    <w:rsid w:val="007B1A60"/>
    <w:rPr>
      <w:sz w:val="16"/>
      <w:szCs w:val="16"/>
    </w:rPr>
  </w:style>
  <w:style w:type="paragraph" w:styleId="CommentText">
    <w:name w:val="annotation text"/>
    <w:basedOn w:val="Normal"/>
    <w:link w:val="CommentTextChar"/>
    <w:uiPriority w:val="99"/>
    <w:semiHidden/>
    <w:unhideWhenUsed/>
    <w:rsid w:val="007B1A60"/>
    <w:rPr>
      <w:sz w:val="20"/>
    </w:rPr>
  </w:style>
  <w:style w:type="character" w:customStyle="1" w:styleId="CommentTextChar">
    <w:name w:val="Comment Text Char"/>
    <w:basedOn w:val="DefaultParagraphFont"/>
    <w:link w:val="CommentText"/>
    <w:uiPriority w:val="99"/>
    <w:semiHidden/>
    <w:rsid w:val="007B1A60"/>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7B1A60"/>
    <w:rPr>
      <w:b/>
      <w:bCs/>
    </w:rPr>
  </w:style>
  <w:style w:type="character" w:customStyle="1" w:styleId="CommentSubjectChar">
    <w:name w:val="Comment Subject Char"/>
    <w:basedOn w:val="CommentTextChar"/>
    <w:link w:val="CommentSubject"/>
    <w:uiPriority w:val="99"/>
    <w:semiHidden/>
    <w:rsid w:val="007B1A60"/>
    <w:rPr>
      <w:rFonts w:ascii="CG Times (W1)" w:eastAsia="Times New Roman" w:hAnsi="CG Times (W1)" w:cs="Times New Roman"/>
      <w:b/>
      <w:bCs/>
      <w:sz w:val="20"/>
      <w:szCs w:val="20"/>
    </w:rPr>
  </w:style>
  <w:style w:type="paragraph" w:styleId="Revision">
    <w:name w:val="Revision"/>
    <w:hidden/>
    <w:uiPriority w:val="99"/>
    <w:semiHidden/>
    <w:rsid w:val="00593B04"/>
    <w:pPr>
      <w:spacing w:after="0" w:line="240" w:lineRule="auto"/>
    </w:pPr>
    <w:rPr>
      <w:rFonts w:ascii="CG Times (W1)" w:eastAsia="Times New Roman" w:hAnsi="CG Times (W1)"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50CCA7961A41C7B4AFE497E68986C6"/>
        <w:category>
          <w:name w:val="General"/>
          <w:gallery w:val="placeholder"/>
        </w:category>
        <w:types>
          <w:type w:val="bbPlcHdr"/>
        </w:types>
        <w:behaviors>
          <w:behavior w:val="content"/>
        </w:behaviors>
        <w:guid w:val="{A93A15AA-0D1E-4E46-B3C0-1C0840628FF0}"/>
      </w:docPartPr>
      <w:docPartBody>
        <w:p w:rsidR="00186F12" w:rsidRDefault="00186F12" w:rsidP="00186F12">
          <w:pPr>
            <w:pStyle w:val="F150CCA7961A41C7B4AFE497E68986C6"/>
          </w:pPr>
          <w:r>
            <w:rPr>
              <w:rStyle w:val="PlaceholderText"/>
            </w:rPr>
            <w:t>Click here to enter text.</w:t>
          </w:r>
        </w:p>
      </w:docPartBody>
    </w:docPart>
    <w:docPart>
      <w:docPartPr>
        <w:name w:val="E8D6C0E6B5BD4FD8ABB8D09A78105F45"/>
        <w:category>
          <w:name w:val="General"/>
          <w:gallery w:val="placeholder"/>
        </w:category>
        <w:types>
          <w:type w:val="bbPlcHdr"/>
        </w:types>
        <w:behaviors>
          <w:behavior w:val="content"/>
        </w:behaviors>
        <w:guid w:val="{D6EA934E-0345-439B-BBE3-2DC4E7062EF4}"/>
      </w:docPartPr>
      <w:docPartBody>
        <w:p w:rsidR="00496EFD" w:rsidRDefault="00186F12" w:rsidP="00186F12">
          <w:pPr>
            <w:pStyle w:val="E8D6C0E6B5BD4FD8ABB8D09A78105F45"/>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8B3"/>
    <w:rsid w:val="0008038C"/>
    <w:rsid w:val="00135DB8"/>
    <w:rsid w:val="00186F12"/>
    <w:rsid w:val="0037443B"/>
    <w:rsid w:val="00407470"/>
    <w:rsid w:val="00460843"/>
    <w:rsid w:val="00496EFD"/>
    <w:rsid w:val="00504DA1"/>
    <w:rsid w:val="00546E83"/>
    <w:rsid w:val="00572052"/>
    <w:rsid w:val="005F0C89"/>
    <w:rsid w:val="007F603F"/>
    <w:rsid w:val="0088267D"/>
    <w:rsid w:val="00B01D8B"/>
    <w:rsid w:val="00B90BF1"/>
    <w:rsid w:val="00B962D6"/>
    <w:rsid w:val="00BB5146"/>
    <w:rsid w:val="00C01391"/>
    <w:rsid w:val="00CA1DC4"/>
    <w:rsid w:val="00CD6D76"/>
    <w:rsid w:val="00E06A97"/>
    <w:rsid w:val="00E07CBB"/>
    <w:rsid w:val="00ED58B3"/>
    <w:rsid w:val="00F9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F12"/>
  </w:style>
  <w:style w:type="paragraph" w:customStyle="1" w:styleId="9995066B8F874BB38D4EF18DE84BA166">
    <w:name w:val="9995066B8F874BB38D4EF18DE84BA166"/>
    <w:rsid w:val="00ED58B3"/>
  </w:style>
  <w:style w:type="paragraph" w:customStyle="1" w:styleId="9218F7BBBBC34388AF5E1E8FC0CD717A">
    <w:name w:val="9218F7BBBBC34388AF5E1E8FC0CD717A"/>
    <w:rsid w:val="00ED58B3"/>
  </w:style>
  <w:style w:type="paragraph" w:customStyle="1" w:styleId="72327648E76345BAA4175952F51A8F59">
    <w:name w:val="72327648E76345BAA4175952F51A8F59"/>
    <w:rsid w:val="00ED58B3"/>
  </w:style>
  <w:style w:type="paragraph" w:customStyle="1" w:styleId="B58EDC487D604E1F845973F272269BBC">
    <w:name w:val="B58EDC487D604E1F845973F272269BBC"/>
    <w:rsid w:val="00ED58B3"/>
  </w:style>
  <w:style w:type="paragraph" w:customStyle="1" w:styleId="647006ABD7C141D1A67BF41E6EA51913">
    <w:name w:val="647006ABD7C141D1A67BF41E6EA51913"/>
    <w:rsid w:val="00ED58B3"/>
  </w:style>
  <w:style w:type="paragraph" w:customStyle="1" w:styleId="6BAF40D3C1614F8D818ABAC8DEAA082E">
    <w:name w:val="6BAF40D3C1614F8D818ABAC8DEAA082E"/>
    <w:rsid w:val="00186F12"/>
    <w:pPr>
      <w:spacing w:after="160" w:line="259" w:lineRule="auto"/>
    </w:pPr>
  </w:style>
  <w:style w:type="paragraph" w:customStyle="1" w:styleId="F150CCA7961A41C7B4AFE497E68986C6">
    <w:name w:val="F150CCA7961A41C7B4AFE497E68986C6"/>
    <w:rsid w:val="00186F12"/>
    <w:pPr>
      <w:spacing w:after="160" w:line="259" w:lineRule="auto"/>
    </w:pPr>
  </w:style>
  <w:style w:type="paragraph" w:customStyle="1" w:styleId="E8D6C0E6B5BD4FD8ABB8D09A78105F45">
    <w:name w:val="E8D6C0E6B5BD4FD8ABB8D09A78105F45"/>
    <w:rsid w:val="00186F1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4CF92-DFC8-43F7-8109-2DA35DB1C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1972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MTS Allstream Inc.</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Dadwal, Abhey</dc:creator>
  <cp:lastModifiedBy>Robak, James</cp:lastModifiedBy>
  <cp:revision>2</cp:revision>
  <cp:lastPrinted>2016-05-19T19:31:00Z</cp:lastPrinted>
  <dcterms:created xsi:type="dcterms:W3CDTF">2018-02-06T20:24:00Z</dcterms:created>
  <dcterms:modified xsi:type="dcterms:W3CDTF">2018-02-06T20:24:00Z</dcterms:modified>
</cp:coreProperties>
</file>